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76942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szCs w:val="24"/>
          <w:lang w:val="fr-FR"/>
        </w:rPr>
      </w:pPr>
      <w:r>
        <w:rPr>
          <w:rFonts w:cs="Arial"/>
          <w:szCs w:val="24"/>
          <w:lang w:val="fr-FR"/>
        </w:rPr>
        <w:t>Incaseaza taxele stabilite de Consiliul Local cu respectarea termenelor de plată si contravaloarea biletelor de intrare la competitiile sportive/ biletelor de acces la bazele sportive ;</w:t>
      </w:r>
    </w:p>
    <w:p w14:paraId="7D9E153D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szCs w:val="24"/>
          <w:lang w:val="fr-FR"/>
        </w:rPr>
      </w:pPr>
      <w:r>
        <w:rPr>
          <w:rFonts w:cs="Arial"/>
          <w:szCs w:val="24"/>
          <w:lang w:val="fr-FR"/>
        </w:rPr>
        <w:t>Intocmeste la termen evidenta cu privire la sumele incasate;</w:t>
      </w:r>
    </w:p>
    <w:p w14:paraId="34A1C690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szCs w:val="24"/>
          <w:lang w:val="fr-FR"/>
        </w:rPr>
      </w:pPr>
      <w:r>
        <w:rPr>
          <w:rFonts w:cs="Arial"/>
          <w:szCs w:val="24"/>
          <w:lang w:val="pt-BR"/>
        </w:rPr>
        <w:t>Intocmeste documentele de predare a sumelor incasate;</w:t>
      </w:r>
    </w:p>
    <w:p w14:paraId="3D4B5077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szCs w:val="24"/>
          <w:lang w:val="fr-FR"/>
        </w:rPr>
      </w:pPr>
      <w:r>
        <w:rPr>
          <w:rFonts w:cs="Arial"/>
          <w:szCs w:val="24"/>
          <w:lang w:val="fr-FR"/>
        </w:rPr>
        <w:t xml:space="preserve">Depune sumele încasate la casieria CSM Oradea, în termenul prevăzut de actele normative in vigoare; </w:t>
      </w:r>
    </w:p>
    <w:p w14:paraId="0D5AAA05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bCs/>
        </w:rPr>
      </w:pPr>
      <w:r>
        <w:rPr>
          <w:rFonts w:cs="Arial"/>
          <w:szCs w:val="24"/>
        </w:rPr>
        <w:t xml:space="preserve">Intocmeste zilnic borderoul desfășurător  cu sumele încasate în conformitate cu subdiviziunile clasificației bugetare pe care le predă </w:t>
      </w:r>
      <w:r>
        <w:rPr>
          <w:rFonts w:cs="Arial"/>
          <w:szCs w:val="24"/>
          <w:lang w:val="fr-FR"/>
        </w:rPr>
        <w:t>la casieria CSM Oradea</w:t>
      </w:r>
      <w:r>
        <w:rPr>
          <w:rFonts w:cs="Arial"/>
          <w:bCs/>
          <w:lang w:val="fr-FR"/>
        </w:rPr>
        <w:t xml:space="preserve"> </w:t>
      </w:r>
    </w:p>
    <w:p w14:paraId="6A392B8D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bCs/>
        </w:rPr>
      </w:pPr>
      <w:r>
        <w:rPr>
          <w:rFonts w:cs="Arial"/>
          <w:bCs/>
        </w:rPr>
        <w:t>Efectueaza calculele privind taxele datorate de tertele persoane care doresc abonamente pentru inchirierea bazelor sportive si intocmeste facturile si biletele/abonamentele/chitantele aferente</w:t>
      </w:r>
    </w:p>
    <w:p w14:paraId="2E48A0BB" w14:textId="77777777" w:rsidR="00924500" w:rsidRDefault="00924500" w:rsidP="00924500">
      <w:pPr>
        <w:pStyle w:val="BodyText2"/>
        <w:numPr>
          <w:ilvl w:val="0"/>
          <w:numId w:val="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>
        <w:rPr>
          <w:rFonts w:ascii="Arial" w:hAnsi="Arial" w:cs="Arial"/>
          <w:b w:val="0"/>
          <w:sz w:val="24"/>
          <w:szCs w:val="24"/>
          <w:u w:val="none"/>
          <w:lang w:val="ro-RO"/>
        </w:rPr>
        <w:t>Asigura intocmirea corecta si in termen a documentelor cu privire la depunerile si platile in numerar, controland respectarea plafonului de casa aprobat;</w:t>
      </w:r>
    </w:p>
    <w:p w14:paraId="334AFDFA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Gestionează biletele de intrare la competiţii sportive, respectiv cardurile/bratarile de acces la bazele sportive</w:t>
      </w:r>
    </w:p>
    <w:p w14:paraId="5EFE23B4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bCs/>
        </w:rPr>
      </w:pPr>
      <w:r>
        <w:rPr>
          <w:rFonts w:cs="Arial"/>
          <w:bCs/>
        </w:rPr>
        <w:t>Conduce zilnic evidenta intrarilor si iesirilor de numerar, stabilind soldul zilnic al casieriei si asigura intocmirea corecta a jurnalelor de casa</w:t>
      </w:r>
    </w:p>
    <w:p w14:paraId="56AC9FF5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bCs/>
        </w:rPr>
      </w:pPr>
      <w:r>
        <w:rPr>
          <w:rFonts w:cs="Arial"/>
          <w:bCs/>
        </w:rPr>
        <w:t xml:space="preserve">Indosariaza documentele cu care lucreaza si raspunde de arhivarea lor; </w:t>
      </w:r>
    </w:p>
    <w:p w14:paraId="3781659A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Depunere la banca/trezorerie a documentelor de decontare;</w:t>
      </w:r>
    </w:p>
    <w:p w14:paraId="7A23987D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Ridicarea extraselor, verificarea sumelor decontate cu anexele justificative;</w:t>
      </w:r>
    </w:p>
    <w:p w14:paraId="429DE18E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Ridicarea imprimatelor necesare decontarii operatiunilor bancare</w:t>
      </w:r>
    </w:p>
    <w:p w14:paraId="3DE2DF06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 xml:space="preserve">Efectuarea de plati si incasari in baza documentelor justificative </w:t>
      </w:r>
    </w:p>
    <w:p w14:paraId="4392CC3C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bCs/>
        </w:rPr>
      </w:pPr>
      <w:r>
        <w:rPr>
          <w:rFonts w:cs="Arial"/>
          <w:bCs/>
        </w:rPr>
        <w:t>Justifica in scris anularea chitantelor sau operatiunile eronate efectuate in baza de date</w:t>
      </w:r>
    </w:p>
    <w:p w14:paraId="71B1F894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bCs/>
        </w:rPr>
      </w:pPr>
      <w:r>
        <w:rPr>
          <w:rFonts w:cs="Arial"/>
          <w:bCs/>
        </w:rPr>
        <w:t>Raspunde de integritatea si securitatea numerarului existent in casieria proprie</w:t>
      </w:r>
    </w:p>
    <w:p w14:paraId="539A3D5A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bCs/>
        </w:rPr>
      </w:pPr>
      <w:r>
        <w:rPr>
          <w:rFonts w:cs="Arial"/>
          <w:bCs/>
        </w:rPr>
        <w:t>Asigura aplicarea masurilor privind inregistrarea si securitatea numerarului existent in casieria proprie</w:t>
      </w:r>
    </w:p>
    <w:p w14:paraId="5F307BA3" w14:textId="77777777" w:rsidR="00924500" w:rsidRDefault="00924500" w:rsidP="00924500">
      <w:pPr>
        <w:pStyle w:val="ListParagraph"/>
        <w:numPr>
          <w:ilvl w:val="0"/>
          <w:numId w:val="5"/>
        </w:numPr>
        <w:rPr>
          <w:rFonts w:cs="Arial"/>
          <w:bCs/>
        </w:rPr>
      </w:pPr>
      <w:r>
        <w:rPr>
          <w:rFonts w:cs="Arial"/>
          <w:bCs/>
        </w:rPr>
        <w:t>Arhiveaza chitantele/biletele emise in ordine cronologica, confrunta lista incasarilor zilnice centralizata pe statia de lucru cu numerarul din casieria proprie</w:t>
      </w:r>
    </w:p>
    <w:p w14:paraId="6204032A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Intampinarea si directionarea abonatilor spre zonele lor de interes;</w:t>
      </w:r>
    </w:p>
    <w:p w14:paraId="4EFA5220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Informarea abonatilor cu privire la serviciile oferite (taxe, cotizatii, program, instructori, facilitati, etc.);</w:t>
      </w:r>
    </w:p>
    <w:p w14:paraId="742D76BB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 xml:space="preserve">Programarea si reprogramarea </w:t>
      </w:r>
      <w:bookmarkStart w:id="0" w:name="_Hlk103244876"/>
      <w:r>
        <w:rPr>
          <w:rFonts w:eastAsia="Times New Roman" w:cs="Arial"/>
          <w:szCs w:val="24"/>
        </w:rPr>
        <w:t>abonatilor</w:t>
      </w:r>
      <w:bookmarkEnd w:id="0"/>
      <w:r>
        <w:rPr>
          <w:rFonts w:eastAsia="Times New Roman" w:cs="Arial"/>
          <w:szCs w:val="24"/>
        </w:rPr>
        <w:t xml:space="preserve"> telefonic sau in receptie;</w:t>
      </w:r>
    </w:p>
    <w:p w14:paraId="0F30CD5C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Inregistrarea abonatilor si administrarea corecta a bazei de date;</w:t>
      </w:r>
    </w:p>
    <w:p w14:paraId="5E430BC6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>Suport pentru organizarea evenimentelor speciale;</w:t>
      </w:r>
    </w:p>
    <w:p w14:paraId="4D27A477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bookmarkStart w:id="1" w:name="_Hlk103246208"/>
      <w:r>
        <w:rPr>
          <w:rFonts w:eastAsia="Times New Roman" w:cs="Arial"/>
          <w:szCs w:val="24"/>
        </w:rPr>
        <w:t>Elibereaza</w:t>
      </w:r>
      <w:bookmarkEnd w:id="1"/>
      <w:r>
        <w:rPr>
          <w:rFonts w:eastAsia="Times New Roman" w:cs="Arial"/>
          <w:szCs w:val="24"/>
        </w:rPr>
        <w:t>/scaneaza cardurile de acces la bazele sportive</w:t>
      </w:r>
    </w:p>
    <w:p w14:paraId="04DD348A" w14:textId="77777777" w:rsidR="00924500" w:rsidRDefault="00924500" w:rsidP="00924500">
      <w:pPr>
        <w:pStyle w:val="ListParagraph"/>
        <w:numPr>
          <w:ilvl w:val="0"/>
          <w:numId w:val="5"/>
        </w:numPr>
        <w:spacing w:before="100" w:beforeAutospacing="1" w:after="100" w:afterAutospacing="1"/>
        <w:rPr>
          <w:rFonts w:eastAsia="Times New Roman" w:cs="Arial"/>
          <w:szCs w:val="24"/>
        </w:rPr>
      </w:pPr>
      <w:r>
        <w:rPr>
          <w:rFonts w:eastAsia="Times New Roman" w:cs="Arial"/>
          <w:szCs w:val="24"/>
        </w:rPr>
        <w:t xml:space="preserve">Elibereaza bratari abonatilor pentru acces la vestiare si pastreaza cardurile de acces in baza sportiva pe perioada in care abonatul se afla in incinta; </w:t>
      </w:r>
    </w:p>
    <w:p w14:paraId="3535344D" w14:textId="77777777" w:rsidR="00924500" w:rsidRDefault="00924500" w:rsidP="00924500">
      <w:pPr>
        <w:pStyle w:val="Caption"/>
        <w:numPr>
          <w:ilvl w:val="0"/>
          <w:numId w:val="5"/>
        </w:numPr>
        <w:spacing w:before="0" w:after="0"/>
        <w:ind w:left="714" w:hanging="357"/>
        <w:rPr>
          <w:rFonts w:ascii="Arial" w:hAnsi="Arial" w:cs="Arial"/>
          <w:i w:val="0"/>
          <w:lang w:val="ro-RO"/>
        </w:rPr>
      </w:pPr>
      <w:r>
        <w:rPr>
          <w:rFonts w:ascii="Arial" w:hAnsi="Arial" w:cs="Arial"/>
          <w:i w:val="0"/>
        </w:rPr>
        <w:t>Utilizeaza posta electronica a institutiei pentru corespondenta cu tertii;</w:t>
      </w:r>
    </w:p>
    <w:p w14:paraId="55244138" w14:textId="77777777" w:rsidR="00924500" w:rsidRDefault="00924500" w:rsidP="00924500">
      <w:pPr>
        <w:pStyle w:val="ListParagraph"/>
        <w:numPr>
          <w:ilvl w:val="0"/>
          <w:numId w:val="5"/>
        </w:numPr>
        <w:rPr>
          <w:bCs/>
        </w:rPr>
      </w:pPr>
      <w:r>
        <w:t>Participă la operaţiunile de inventariere periodică şi anuală a patrimoniului clubului;</w:t>
      </w:r>
    </w:p>
    <w:p w14:paraId="6AE6D39D" w14:textId="77777777" w:rsidR="00924500" w:rsidRDefault="00924500" w:rsidP="00924500">
      <w:pPr>
        <w:pStyle w:val="BodyText2"/>
        <w:numPr>
          <w:ilvl w:val="0"/>
          <w:numId w:val="5"/>
        </w:numPr>
        <w:contextualSpacing/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>
        <w:rPr>
          <w:rFonts w:ascii="Arial" w:hAnsi="Arial" w:cs="Arial"/>
          <w:b w:val="0"/>
          <w:sz w:val="24"/>
          <w:szCs w:val="24"/>
          <w:u w:val="none"/>
          <w:lang w:val="ro-RO"/>
        </w:rPr>
        <w:t>Raspunde si intocmeste diferitele situatii solicitate de organele de control abilitate;</w:t>
      </w:r>
    </w:p>
    <w:p w14:paraId="345118CF" w14:textId="77777777" w:rsidR="00924500" w:rsidRDefault="00924500" w:rsidP="00924500">
      <w:pPr>
        <w:pStyle w:val="BodyText2"/>
        <w:numPr>
          <w:ilvl w:val="0"/>
          <w:numId w:val="5"/>
        </w:numPr>
        <w:jc w:val="both"/>
        <w:rPr>
          <w:rFonts w:ascii="Arial" w:hAnsi="Arial" w:cs="Arial"/>
          <w:b w:val="0"/>
          <w:i/>
          <w:sz w:val="24"/>
          <w:szCs w:val="24"/>
          <w:u w:val="none"/>
          <w:lang w:val="ro-RO"/>
        </w:rPr>
      </w:pPr>
      <w:r>
        <w:rPr>
          <w:rFonts w:ascii="Arial" w:hAnsi="Arial" w:cs="Arial"/>
          <w:b w:val="0"/>
          <w:sz w:val="24"/>
          <w:szCs w:val="24"/>
          <w:u w:val="none"/>
          <w:lang w:val="ro-RO"/>
        </w:rPr>
        <w:t>Raspunde de realizarea masurilor si sarcinilor ce-i revin, stabilite ca urmare a controalelor financiar-gestionare efectuate de organele in drept</w:t>
      </w:r>
    </w:p>
    <w:p w14:paraId="263190E5" w14:textId="77777777" w:rsidR="00924500" w:rsidRDefault="00924500" w:rsidP="00924500">
      <w:pPr>
        <w:pStyle w:val="BodyText2"/>
        <w:numPr>
          <w:ilvl w:val="0"/>
          <w:numId w:val="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>
        <w:rPr>
          <w:rFonts w:ascii="Arial" w:hAnsi="Arial" w:cs="Arial"/>
          <w:b w:val="0"/>
          <w:sz w:val="24"/>
          <w:szCs w:val="24"/>
          <w:u w:val="none"/>
        </w:rPr>
        <w:t>Asigură confidențialitatea asupra activităților desfășurate și a lucrărilor realizate</w:t>
      </w:r>
    </w:p>
    <w:p w14:paraId="569076E9" w14:textId="77777777" w:rsidR="00924500" w:rsidRDefault="00924500" w:rsidP="00924500">
      <w:pPr>
        <w:pStyle w:val="Caption"/>
        <w:numPr>
          <w:ilvl w:val="0"/>
          <w:numId w:val="5"/>
        </w:numPr>
        <w:rPr>
          <w:rFonts w:ascii="Arial" w:hAnsi="Arial" w:cs="Arial"/>
          <w:i w:val="0"/>
          <w:lang w:val="ro-RO"/>
        </w:rPr>
      </w:pPr>
      <w:r>
        <w:rPr>
          <w:rFonts w:ascii="Arial" w:hAnsi="Arial" w:cs="Arial"/>
          <w:i w:val="0"/>
        </w:rPr>
        <w:lastRenderedPageBreak/>
        <w:t>Raspunde pentru exactitatea datelor pentru care semneaza de ”intocmit”</w:t>
      </w:r>
    </w:p>
    <w:p w14:paraId="7F2E9AB0" w14:textId="77777777" w:rsidR="00924500" w:rsidRDefault="00924500" w:rsidP="00924500">
      <w:pPr>
        <w:pStyle w:val="Caption"/>
        <w:numPr>
          <w:ilvl w:val="0"/>
          <w:numId w:val="5"/>
        </w:numPr>
        <w:rPr>
          <w:rFonts w:ascii="Arial" w:hAnsi="Arial" w:cs="Arial"/>
          <w:i w:val="0"/>
          <w:iCs w:val="0"/>
          <w:lang w:val="ro-RO"/>
        </w:rPr>
      </w:pPr>
      <w:bookmarkStart w:id="2" w:name="_Hlk26264608"/>
      <w:r>
        <w:rPr>
          <w:rFonts w:ascii="Arial" w:hAnsi="Arial" w:cs="Arial"/>
          <w:i w:val="0"/>
          <w:iCs w:val="0"/>
        </w:rPr>
        <w:t>Participa la elaborarea, actualizarea procedurilor operaționale aferente activităților prevăzute în fișa postului</w:t>
      </w:r>
    </w:p>
    <w:bookmarkEnd w:id="2"/>
    <w:p w14:paraId="39F14E2B" w14:textId="77777777" w:rsidR="00924500" w:rsidRDefault="00924500" w:rsidP="00924500">
      <w:pPr>
        <w:pStyle w:val="ListParagraph"/>
        <w:numPr>
          <w:ilvl w:val="0"/>
          <w:numId w:val="5"/>
        </w:numPr>
        <w:rPr>
          <w:bCs/>
        </w:rPr>
      </w:pPr>
      <w:r>
        <w:rPr>
          <w:bCs/>
        </w:rPr>
        <w:t>Va face parte din comisiile stabilite la nivelul institutiei ori de cate ori va fi numita prin decizie a conducatorului institutiei</w:t>
      </w:r>
    </w:p>
    <w:p w14:paraId="7950A7C0" w14:textId="77777777" w:rsidR="00924500" w:rsidRDefault="00924500" w:rsidP="00924500">
      <w:pPr>
        <w:pStyle w:val="ListParagraph"/>
        <w:numPr>
          <w:ilvl w:val="0"/>
          <w:numId w:val="5"/>
        </w:numPr>
        <w:rPr>
          <w:bCs/>
        </w:rPr>
      </w:pPr>
      <w:r>
        <w:t>Elaborează răspunsurile la adresele repartizate, le prezintă șefului ierarhic superior pentru verificare și semnare ;</w:t>
      </w:r>
    </w:p>
    <w:p w14:paraId="264072AD" w14:textId="77777777" w:rsidR="00924500" w:rsidRDefault="00924500" w:rsidP="00924500">
      <w:pPr>
        <w:pStyle w:val="ListParagraph"/>
        <w:numPr>
          <w:ilvl w:val="0"/>
          <w:numId w:val="5"/>
        </w:numPr>
        <w:rPr>
          <w:b/>
          <w:bCs/>
        </w:rPr>
      </w:pPr>
      <w:r>
        <w:rPr>
          <w:bCs/>
        </w:rPr>
        <w:t>Respectă prevederile Regulamentului de Ordine Interioară, procedurile de lucru aplicabile în cadrul clubului şi instrucţiunile primite de la superiori</w:t>
      </w:r>
    </w:p>
    <w:p w14:paraId="117C2F7E" w14:textId="77777777" w:rsidR="00924500" w:rsidRDefault="00924500" w:rsidP="00924500">
      <w:pPr>
        <w:pStyle w:val="ListParagraph"/>
        <w:numPr>
          <w:ilvl w:val="0"/>
          <w:numId w:val="5"/>
        </w:numPr>
        <w:suppressAutoHyphens/>
        <w:rPr>
          <w:rFonts w:eastAsia="Times New Roman" w:cs="Arial"/>
          <w:szCs w:val="24"/>
          <w:lang w:val="fr-FR" w:eastAsia="ar-SA"/>
        </w:rPr>
      </w:pPr>
      <w:r>
        <w:rPr>
          <w:rFonts w:eastAsia="Times New Roman" w:cs="Arial"/>
          <w:szCs w:val="24"/>
          <w:lang w:val="fr-FR" w:eastAsia="ar-SA"/>
        </w:rPr>
        <w:t>Conlucreaza cu alte servicii de specialitate din institutie pentru a obtine sprijin necesar in rezolvarea problemelor specifice compartimentului economico financiar sau, care au conexiuni cu activitatea specifica acestora</w:t>
      </w:r>
    </w:p>
    <w:p w14:paraId="6436A3AD" w14:textId="49A8A5FA" w:rsidR="00924500" w:rsidRDefault="00924500" w:rsidP="00924500">
      <w:pPr>
        <w:pStyle w:val="ListParagraph"/>
        <w:numPr>
          <w:ilvl w:val="0"/>
          <w:numId w:val="5"/>
        </w:numPr>
        <w:suppressAutoHyphens/>
        <w:rPr>
          <w:b/>
        </w:rPr>
      </w:pPr>
      <w:r>
        <w:rPr>
          <w:rFonts w:eastAsia="Times New Roman" w:cs="Arial"/>
          <w:szCs w:val="24"/>
          <w:lang w:val="fr-FR" w:eastAsia="ar-SA"/>
        </w:rPr>
        <w:t>Indeplineste orice alte sarcini, care nu sunt cuprinse in fisa de post, in functie de solicitarile conducerii sau ale sefului sau direct</w:t>
      </w:r>
      <w:r w:rsidR="00CD30B5">
        <w:rPr>
          <w:rFonts w:eastAsia="Times New Roman" w:cs="Arial"/>
          <w:szCs w:val="24"/>
          <w:lang w:val="fr-FR" w:eastAsia="ar-SA"/>
        </w:rPr>
        <w:t>.</w:t>
      </w:r>
    </w:p>
    <w:p w14:paraId="76767A2F" w14:textId="77777777" w:rsidR="00812BCF" w:rsidRPr="00924500" w:rsidRDefault="00812BCF" w:rsidP="00924500"/>
    <w:sectPr w:rsidR="00812BCF" w:rsidRPr="009245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87831"/>
    <w:multiLevelType w:val="hybridMultilevel"/>
    <w:tmpl w:val="86B6686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F4BCC"/>
    <w:multiLevelType w:val="hybridMultilevel"/>
    <w:tmpl w:val="D518B70E"/>
    <w:lvl w:ilvl="0" w:tplc="0D026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 w:themeColor="text1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3E1078"/>
    <w:multiLevelType w:val="hybridMultilevel"/>
    <w:tmpl w:val="DFF087B8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5C08EC"/>
    <w:multiLevelType w:val="hybridMultilevel"/>
    <w:tmpl w:val="EAB825C0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922112">
    <w:abstractNumId w:val="0"/>
  </w:num>
  <w:num w:numId="2" w16cid:durableId="210965352">
    <w:abstractNumId w:val="2"/>
  </w:num>
  <w:num w:numId="3" w16cid:durableId="783230534">
    <w:abstractNumId w:val="3"/>
  </w:num>
  <w:num w:numId="4" w16cid:durableId="84307896">
    <w:abstractNumId w:val="1"/>
  </w:num>
  <w:num w:numId="5" w16cid:durableId="32251578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F38"/>
    <w:rsid w:val="00343F38"/>
    <w:rsid w:val="00812BCF"/>
    <w:rsid w:val="009023D9"/>
    <w:rsid w:val="00924500"/>
    <w:rsid w:val="00CD3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7E46F"/>
  <w15:chartTrackingRefBased/>
  <w15:docId w15:val="{C4081865-72FA-4063-A65A-69CEB6508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3D9"/>
    <w:pPr>
      <w:spacing w:after="0" w:line="240" w:lineRule="auto"/>
      <w:ind w:left="-709" w:firstLine="709"/>
      <w:jc w:val="both"/>
    </w:pPr>
    <w:rPr>
      <w:rFonts w:ascii="Arial" w:eastAsia="Calibri" w:hAnsi="Arial" w:cs="Times New Roman"/>
      <w:sz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F38"/>
    <w:pPr>
      <w:ind w:left="720"/>
      <w:contextualSpacing/>
    </w:pPr>
  </w:style>
  <w:style w:type="paragraph" w:styleId="BodyText2">
    <w:name w:val="Body Text 2"/>
    <w:basedOn w:val="Normal"/>
    <w:link w:val="BodyText2Char"/>
    <w:rsid w:val="00343F38"/>
    <w:pPr>
      <w:suppressAutoHyphens/>
      <w:jc w:val="center"/>
    </w:pPr>
    <w:rPr>
      <w:rFonts w:ascii="Times New Roman" w:eastAsia="Times New Roman" w:hAnsi="Times New Roman"/>
      <w:b/>
      <w:sz w:val="28"/>
      <w:szCs w:val="20"/>
      <w:u w:val="single"/>
      <w:lang w:val="en-AU" w:eastAsia="ar-SA"/>
    </w:rPr>
  </w:style>
  <w:style w:type="character" w:customStyle="1" w:styleId="BodyText2Char">
    <w:name w:val="Body Text 2 Char"/>
    <w:basedOn w:val="DefaultParagraphFont"/>
    <w:link w:val="BodyText2"/>
    <w:rsid w:val="00343F38"/>
    <w:rPr>
      <w:rFonts w:ascii="Times New Roman" w:eastAsia="Times New Roman" w:hAnsi="Times New Roman" w:cs="Times New Roman"/>
      <w:b/>
      <w:sz w:val="28"/>
      <w:szCs w:val="20"/>
      <w:u w:val="single"/>
      <w:lang w:val="en-AU" w:eastAsia="ar-SA"/>
    </w:rPr>
  </w:style>
  <w:style w:type="paragraph" w:styleId="Caption">
    <w:name w:val="caption"/>
    <w:basedOn w:val="Normal"/>
    <w:qFormat/>
    <w:rsid w:val="00343F38"/>
    <w:pPr>
      <w:suppressLineNumbers/>
      <w:suppressAutoHyphens/>
      <w:spacing w:before="120" w:after="120"/>
    </w:pPr>
    <w:rPr>
      <w:rFonts w:ascii="Times New Roman" w:eastAsia="Times New Roman" w:hAnsi="Times New Roman" w:cs="Mangal"/>
      <w:i/>
      <w:iCs/>
      <w:szCs w:val="24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590</Words>
  <Characters>3369</Characters>
  <Application>Microsoft Office Word</Application>
  <DocSecurity>0</DocSecurity>
  <Lines>28</Lines>
  <Paragraphs>7</Paragraphs>
  <ScaleCrop>false</ScaleCrop>
  <Company/>
  <LinksUpToDate>false</LinksUpToDate>
  <CharactersWithSpaces>3952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2022-05-26T11:24:00Z</dcterms:created>
  <dcterms:modified xsi:type="dcterms:W3CDTF">2022-05-26T11:27:00Z</dcterms:modified>
</cp:coreProperties>
</file>