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9E79EC" w14:textId="538C0C08" w:rsidR="00E6571C" w:rsidRPr="00806FEF" w:rsidRDefault="00806FEF" w:rsidP="00E6571C">
      <w:pPr>
        <w:suppressAutoHyphens/>
        <w:ind w:left="720" w:hanging="360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III </w:t>
      </w:r>
      <w:r w:rsidR="00E6571C" w:rsidRPr="00806FEF">
        <w:rPr>
          <w:rFonts w:ascii="Times New Roman" w:hAnsi="Times New Roman"/>
          <w:b/>
          <w:bCs/>
          <w:sz w:val="28"/>
          <w:szCs w:val="28"/>
        </w:rPr>
        <w:t>Atribuții</w:t>
      </w:r>
      <w:r w:rsidRPr="00806FEF">
        <w:rPr>
          <w:rFonts w:ascii="Times New Roman" w:hAnsi="Times New Roman"/>
          <w:b/>
          <w:bCs/>
          <w:sz w:val="28"/>
          <w:szCs w:val="28"/>
        </w:rPr>
        <w:t xml:space="preserve"> postului</w:t>
      </w:r>
    </w:p>
    <w:p w14:paraId="75A9C102" w14:textId="77777777" w:rsidR="00D62479" w:rsidRDefault="00D62479" w:rsidP="00D62479">
      <w:pPr>
        <w:pStyle w:val="ListParagraph"/>
        <w:numPr>
          <w:ilvl w:val="0"/>
          <w:numId w:val="5"/>
        </w:numPr>
        <w:suppressAutoHyphens/>
        <w:rPr>
          <w:rFonts w:ascii="Times New Roman" w:eastAsia="Times New Roman" w:hAnsi="Times New Roman"/>
          <w:sz w:val="28"/>
          <w:szCs w:val="28"/>
          <w:lang w:val="fr-FR" w:eastAsia="ar-SA"/>
        </w:rPr>
      </w:pPr>
      <w:r>
        <w:rPr>
          <w:rFonts w:ascii="Times New Roman" w:eastAsia="Times New Roman" w:hAnsi="Times New Roman"/>
          <w:sz w:val="28"/>
          <w:szCs w:val="28"/>
        </w:rPr>
        <w:t>Verifică, supravehează si coordonează activitatea personalului din subordine;</w:t>
      </w:r>
    </w:p>
    <w:p w14:paraId="0C5E5C72" w14:textId="77777777" w:rsidR="00D62479" w:rsidRDefault="00D62479" w:rsidP="00D62479">
      <w:pPr>
        <w:pStyle w:val="ListParagraph"/>
        <w:numPr>
          <w:ilvl w:val="0"/>
          <w:numId w:val="5"/>
        </w:numPr>
        <w:suppressAutoHyphens/>
        <w:rPr>
          <w:rFonts w:ascii="Times New Roman" w:eastAsia="Times New Roman" w:hAnsi="Times New Roman"/>
          <w:sz w:val="28"/>
          <w:szCs w:val="28"/>
          <w:lang w:val="fr-FR" w:eastAsia="ar-SA"/>
        </w:rPr>
      </w:pPr>
      <w:r>
        <w:rPr>
          <w:rFonts w:ascii="Times New Roman" w:eastAsia="Times New Roman" w:hAnsi="Times New Roman"/>
          <w:sz w:val="28"/>
          <w:szCs w:val="28"/>
        </w:rPr>
        <w:t>Organizează activitatea sa și a personalului din subordine;</w:t>
      </w:r>
    </w:p>
    <w:p w14:paraId="1B0D387D" w14:textId="77777777" w:rsidR="00D62479" w:rsidRDefault="00D62479" w:rsidP="00D62479">
      <w:pPr>
        <w:pStyle w:val="ListParagraph"/>
        <w:numPr>
          <w:ilvl w:val="0"/>
          <w:numId w:val="5"/>
        </w:numPr>
        <w:suppressAutoHyphens/>
        <w:rPr>
          <w:rFonts w:ascii="Times New Roman" w:eastAsia="Times New Roman" w:hAnsi="Times New Roman"/>
          <w:sz w:val="28"/>
          <w:szCs w:val="28"/>
          <w:lang w:val="fr-FR" w:eastAsia="ar-SA"/>
        </w:rPr>
      </w:pPr>
      <w:r>
        <w:rPr>
          <w:rFonts w:ascii="Times New Roman" w:eastAsia="Times New Roman" w:hAnsi="Times New Roman"/>
          <w:sz w:val="28"/>
          <w:szCs w:val="28"/>
        </w:rPr>
        <w:t>Trasează sarcini și îndrumă personalul din subordine în realizarea acestora;</w:t>
      </w:r>
    </w:p>
    <w:p w14:paraId="653CDA4A" w14:textId="77777777" w:rsidR="00D62479" w:rsidRDefault="00D62479" w:rsidP="00D62479">
      <w:pPr>
        <w:pStyle w:val="ListParagraph"/>
        <w:numPr>
          <w:ilvl w:val="0"/>
          <w:numId w:val="5"/>
        </w:numPr>
        <w:suppressAutoHyphens/>
        <w:rPr>
          <w:rFonts w:ascii="Times New Roman" w:eastAsia="Times New Roman" w:hAnsi="Times New Roman"/>
          <w:sz w:val="28"/>
          <w:szCs w:val="28"/>
          <w:lang w:val="fr-FR" w:eastAsia="ar-SA"/>
        </w:rPr>
      </w:pPr>
      <w:r>
        <w:rPr>
          <w:rFonts w:ascii="Times New Roman" w:eastAsia="Times New Roman" w:hAnsi="Times New Roman"/>
          <w:sz w:val="28"/>
          <w:szCs w:val="28"/>
        </w:rPr>
        <w:t>Verifică îndeplinirea sarcinilor de către personalul din subordine;</w:t>
      </w:r>
    </w:p>
    <w:p w14:paraId="6A8F42A4" w14:textId="77777777" w:rsidR="00D62479" w:rsidRDefault="00D62479" w:rsidP="00D62479">
      <w:pPr>
        <w:pStyle w:val="ListParagraph"/>
        <w:numPr>
          <w:ilvl w:val="0"/>
          <w:numId w:val="5"/>
        </w:numPr>
        <w:suppressAutoHyphens/>
        <w:rPr>
          <w:rFonts w:ascii="Times New Roman" w:eastAsia="Times New Roman" w:hAnsi="Times New Roman"/>
          <w:sz w:val="28"/>
          <w:szCs w:val="28"/>
          <w:lang w:val="fr-FR" w:eastAsia="ar-SA"/>
        </w:rPr>
      </w:pPr>
      <w:r>
        <w:rPr>
          <w:rFonts w:ascii="Times New Roman" w:eastAsia="Times New Roman" w:hAnsi="Times New Roman"/>
          <w:sz w:val="28"/>
          <w:szCs w:val="28"/>
        </w:rPr>
        <w:t>Autoevaluează nivelul de pregătire al personalului din subordine prin comparație cu noutățile din domeniu;</w:t>
      </w:r>
    </w:p>
    <w:p w14:paraId="14FC6DCA" w14:textId="77777777" w:rsidR="00D62479" w:rsidRDefault="00D62479" w:rsidP="00D62479">
      <w:pPr>
        <w:pStyle w:val="BodyText2"/>
        <w:numPr>
          <w:ilvl w:val="0"/>
          <w:numId w:val="5"/>
        </w:numPr>
        <w:contextualSpacing/>
        <w:jc w:val="both"/>
        <w:rPr>
          <w:b w:val="0"/>
          <w:szCs w:val="28"/>
          <w:u w:val="none"/>
          <w:lang w:val="ro-RO"/>
        </w:rPr>
      </w:pPr>
      <w:r>
        <w:rPr>
          <w:b w:val="0"/>
          <w:szCs w:val="28"/>
          <w:u w:val="none"/>
          <w:lang w:val="ro-RO"/>
        </w:rPr>
        <w:t>Respecta normele legale in vigoare privind protectia muncii si regulile de prevenire si stingere a incendiilor;</w:t>
      </w:r>
    </w:p>
    <w:p w14:paraId="330C9A8D" w14:textId="77777777" w:rsidR="00D62479" w:rsidRDefault="00D62479" w:rsidP="00D62479">
      <w:pPr>
        <w:pStyle w:val="BodyText2"/>
        <w:numPr>
          <w:ilvl w:val="0"/>
          <w:numId w:val="5"/>
        </w:numPr>
        <w:contextualSpacing/>
        <w:jc w:val="both"/>
        <w:rPr>
          <w:b w:val="0"/>
          <w:szCs w:val="28"/>
          <w:u w:val="none"/>
          <w:lang w:val="ro-RO"/>
        </w:rPr>
      </w:pPr>
      <w:r>
        <w:rPr>
          <w:b w:val="0"/>
          <w:szCs w:val="28"/>
          <w:u w:val="none"/>
          <w:lang w:val="ro-RO"/>
        </w:rPr>
        <w:t>Respecta secretul de serviciu si confidentialitatea privind activitatea pe care o desfasoara;</w:t>
      </w:r>
    </w:p>
    <w:p w14:paraId="0591E799" w14:textId="77777777" w:rsidR="00D62479" w:rsidRDefault="00D62479" w:rsidP="00D62479">
      <w:pPr>
        <w:pStyle w:val="BodyText2"/>
        <w:numPr>
          <w:ilvl w:val="0"/>
          <w:numId w:val="5"/>
        </w:numPr>
        <w:contextualSpacing/>
        <w:jc w:val="both"/>
        <w:rPr>
          <w:b w:val="0"/>
          <w:szCs w:val="28"/>
          <w:u w:val="none"/>
          <w:lang w:val="ro-RO"/>
        </w:rPr>
      </w:pPr>
      <w:r>
        <w:rPr>
          <w:b w:val="0"/>
          <w:szCs w:val="28"/>
          <w:u w:val="none"/>
          <w:lang w:val="ro-RO"/>
        </w:rPr>
        <w:t>Respecta Regulamentul de Organizare si Functionare al Clubului Sportiv Municipal Oradea;</w:t>
      </w:r>
    </w:p>
    <w:p w14:paraId="496E79ED" w14:textId="77777777" w:rsidR="00D62479" w:rsidRDefault="00D62479" w:rsidP="00D62479">
      <w:pPr>
        <w:pStyle w:val="BodyText2"/>
        <w:numPr>
          <w:ilvl w:val="0"/>
          <w:numId w:val="5"/>
        </w:numPr>
        <w:contextualSpacing/>
        <w:jc w:val="both"/>
        <w:rPr>
          <w:b w:val="0"/>
          <w:szCs w:val="28"/>
          <w:u w:val="none"/>
          <w:lang w:val="ro-RO"/>
        </w:rPr>
      </w:pPr>
      <w:r>
        <w:rPr>
          <w:b w:val="0"/>
          <w:szCs w:val="28"/>
          <w:u w:val="none"/>
          <w:lang w:val="ro-RO"/>
        </w:rPr>
        <w:t>Respecta codul etic si secretul profesional;</w:t>
      </w:r>
    </w:p>
    <w:p w14:paraId="2E484C6B" w14:textId="77777777" w:rsidR="00D62479" w:rsidRDefault="00D62479" w:rsidP="00D62479">
      <w:pPr>
        <w:pStyle w:val="ListParagraph"/>
        <w:numPr>
          <w:ilvl w:val="0"/>
          <w:numId w:val="5"/>
        </w:numPr>
        <w:jc w:val="lef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Respectă prevederile Regulamentului de Ordine Interioară, procedurile de lucru aplicabile în cadrul clubului şi instrucţiunile primite de la superiori;</w:t>
      </w:r>
    </w:p>
    <w:p w14:paraId="26A87E1D" w14:textId="77777777" w:rsidR="00D62479" w:rsidRDefault="00D62479" w:rsidP="00D6247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Menține relații profesionale cu toți partenerii externi ai instituției;</w:t>
      </w:r>
    </w:p>
    <w:p w14:paraId="28FADED3" w14:textId="77777777" w:rsidR="00D62479" w:rsidRDefault="00D62479" w:rsidP="00D6247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Intreprinde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demersurile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necesare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pentru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înregistrarea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/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reînnoirea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>/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recuperarea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înregistrării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autorităţii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contractante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în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 SEAP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sau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recuperarea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certificatului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 digital,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dacă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este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cazul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>;</w:t>
      </w:r>
    </w:p>
    <w:p w14:paraId="3B4318A6" w14:textId="77777777" w:rsidR="00D62479" w:rsidRDefault="00D62479" w:rsidP="00D6247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Elaborează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şi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după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caz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actualizează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, pe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baza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necesităţilor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transmise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 de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celelalte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compartimente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 ale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autorităţii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contractante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strategia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 de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contractare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şi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programul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anual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 al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achiziţiilor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ro-RO"/>
        </w:rPr>
        <w:t>publice</w:t>
      </w:r>
      <w:proofErr w:type="spellEnd"/>
      <w:r>
        <w:rPr>
          <w:rFonts w:ascii="Times New Roman" w:hAnsi="Times New Roman"/>
          <w:sz w:val="28"/>
          <w:szCs w:val="28"/>
          <w:lang w:val="en-US" w:eastAsia="ro-RO"/>
        </w:rPr>
        <w:t>;</w:t>
      </w:r>
    </w:p>
    <w:p w14:paraId="18156389" w14:textId="77777777" w:rsidR="00D62479" w:rsidRDefault="00D62479" w:rsidP="00D6247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Elaborează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sau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după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caz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coordonează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activitatea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de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elaborare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a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documentaţiei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de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atribuire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şi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a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documentelor-suport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în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cazul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organizării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unui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concurs de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soluţii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, a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documentaţiei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de concurs, pe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baza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necesităţilor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transmise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de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compartimentele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de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specialitate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>;</w:t>
      </w:r>
    </w:p>
    <w:p w14:paraId="07984056" w14:textId="77777777" w:rsidR="00D62479" w:rsidRDefault="00D62479" w:rsidP="00D6247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Indeplineşte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obligaţiile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referitoare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la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publicitate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astfel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cum sunt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acestea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prevăzute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de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Lege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>;</w:t>
      </w:r>
    </w:p>
    <w:p w14:paraId="76E8D43E" w14:textId="77777777" w:rsidR="00D62479" w:rsidRDefault="00D62479" w:rsidP="00D6247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Aplică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şi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finalizează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procedurile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de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atribuire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; </w:t>
      </w:r>
    </w:p>
    <w:p w14:paraId="5D2346C8" w14:textId="77777777" w:rsidR="00D62479" w:rsidRDefault="00D62479" w:rsidP="00D6247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Realizează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achiziţiile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directe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; </w:t>
      </w:r>
    </w:p>
    <w:p w14:paraId="2D5F5507" w14:textId="77777777" w:rsidR="00D62479" w:rsidRDefault="00D62479" w:rsidP="00D6247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Constituie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şi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păstrează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dosarul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achiziţiei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ro-RO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 w:eastAsia="ro-RO"/>
        </w:rPr>
        <w:t>publice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>;</w:t>
      </w:r>
    </w:p>
    <w:p w14:paraId="3D4DB660" w14:textId="77777777" w:rsidR="00D62479" w:rsidRDefault="00D62479" w:rsidP="00D6247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Raspunde de utilizarea pentru clasificarea statistica a produselor, serviciilor si lucrarilor a </w:t>
      </w:r>
      <w:r>
        <w:rPr>
          <w:rFonts w:ascii="Times New Roman" w:hAnsi="Times New Roman"/>
          <w:sz w:val="28"/>
          <w:szCs w:val="28"/>
        </w:rPr>
        <w:t>vocabularului comun al achizitiilor publice – CPV;</w:t>
      </w:r>
    </w:p>
    <w:p w14:paraId="695A49A1" w14:textId="77777777" w:rsidR="00D62479" w:rsidRDefault="00D62479" w:rsidP="00D6247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Estimeaza valoarea fiecarui contract de achizitie publica in baza solicitarilor comunicate de celelalte compartimente si a studiului de piata efectuat;</w:t>
      </w:r>
    </w:p>
    <w:p w14:paraId="47C78DA3" w14:textId="77777777" w:rsidR="00D62479" w:rsidRDefault="00D62479" w:rsidP="00D6247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Raspunde de stabilirea procedurilor de atribuire aferente fiecarui contract de achizitie publica; </w:t>
      </w:r>
    </w:p>
    <w:p w14:paraId="4D91927C" w14:textId="77777777" w:rsidR="00D62479" w:rsidRDefault="00D62479" w:rsidP="00D6247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Stabileste perioadele care trebuie asigurate intre data transmiterii spre publicare a anunturilor de participare sau data transmiterii invitatiilor de </w:t>
      </w:r>
      <w:r>
        <w:rPr>
          <w:rFonts w:ascii="Times New Roman" w:eastAsia="Times New Roman" w:hAnsi="Times New Roman"/>
          <w:sz w:val="28"/>
          <w:szCs w:val="28"/>
          <w:lang w:eastAsia="ar-SA"/>
        </w:rPr>
        <w:lastRenderedPageBreak/>
        <w:t>participare si data limita pentru depunerea ofertelor in functie de complexitatea contractului;</w:t>
      </w:r>
    </w:p>
    <w:p w14:paraId="64AD8AF1" w14:textId="77777777" w:rsidR="00D62479" w:rsidRDefault="00D62479" w:rsidP="00D6247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Propune cuantumul garantiilor de participare in corelatie cu valoarea estimata a contractului de achizitie publica si buna executie in corelatie cu valoarea contractului de achizitie publica si conform prevederilor legale precum si forma de constituire a acestora;</w:t>
      </w:r>
    </w:p>
    <w:p w14:paraId="70B82EF7" w14:textId="77777777" w:rsidR="00D62479" w:rsidRDefault="00D62479" w:rsidP="00D6247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Propune presedintelui spre aprobare pentru atribuirea fiecarui contract de achizitie publica componenta comisiilor de evaluare a ofertelor;</w:t>
      </w:r>
    </w:p>
    <w:p w14:paraId="64EEBDC1" w14:textId="77777777" w:rsidR="00D62479" w:rsidRDefault="00D62479" w:rsidP="00D6247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Propune si fundamenteaza necesitatea participarii acestora, cooptarea unor experti din afara institutiei;</w:t>
      </w:r>
    </w:p>
    <w:p w14:paraId="35F2710D" w14:textId="77777777" w:rsidR="00D62479" w:rsidRDefault="00D62479" w:rsidP="00D6247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Asigura respectarea regulilor de evitare a conflictului de interese;</w:t>
      </w:r>
    </w:p>
    <w:p w14:paraId="30E7D4B1" w14:textId="77777777" w:rsidR="00D62479" w:rsidRDefault="00D62479" w:rsidP="00D6247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Propune achizitionarea serviciilor de consultanta pentru elaborarea documentatiei de atribuire a contractului de achizitie publica daca este cazul, cu referire indeosebi la elaborarea caietului de sarcini si a caracteristicilor tehnice si functionale solicitate in documentatia de atribuire;</w:t>
      </w:r>
    </w:p>
    <w:p w14:paraId="48D76364" w14:textId="77777777" w:rsidR="00D62479" w:rsidRDefault="00D62479" w:rsidP="00D6247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Raspunde de intocmirea si indeplinirea tuturor formalitatilor de publicitate/ comunicare pentru procedurile organizate, in conformitate cu prevederile legale;</w:t>
      </w:r>
    </w:p>
    <w:p w14:paraId="0A0CCC0C" w14:textId="77777777" w:rsidR="00D62479" w:rsidRDefault="00D62479" w:rsidP="00D6247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Raspunde si asigura transmiterea documentatiei de elaborare si prezentare a ofertei catre operatorii economici;</w:t>
      </w:r>
    </w:p>
    <w:p w14:paraId="27FC9E3C" w14:textId="77777777" w:rsidR="00D62479" w:rsidRDefault="00D62479" w:rsidP="00D6247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Raspunde si asigura comunicarea cu operatorii economici in toate fazele de desfasurare a procedurii de atribuire (transmiterea invitatiilor de participare, raspunsuri la clarificari, solicitare de clarificari, transmiterea procesului verbal de deschidere a ofertelor, comunicarea rezultatului procedurii de atribuire, comunicarea notificarilor de contestatie);</w:t>
      </w:r>
    </w:p>
    <w:p w14:paraId="214F2E47" w14:textId="77777777" w:rsidR="00D62479" w:rsidRDefault="00D62479" w:rsidP="00D6247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Raspunde si asigura primirea, inregistrarea si pastrarea ofertelor pentru procedurile organizate;</w:t>
      </w:r>
    </w:p>
    <w:p w14:paraId="75AF2265" w14:textId="77777777" w:rsidR="00D62479" w:rsidRDefault="00D62479" w:rsidP="00D6247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Asigura intocmirea proceselor verbale de deschidere a ofertelor;</w:t>
      </w:r>
    </w:p>
    <w:p w14:paraId="5AC77D44" w14:textId="77777777" w:rsidR="00D62479" w:rsidRDefault="00D62479" w:rsidP="00D6247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Asigura intocmirea raportului procedurii de atribuire a contractelor de achizitie publica;</w:t>
      </w:r>
    </w:p>
    <w:p w14:paraId="321D8E38" w14:textId="77777777" w:rsidR="00D62479" w:rsidRDefault="00D62479" w:rsidP="00D6247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Urmareste si propune restituirea garantiilor de participare la procedurile de achizitie publica in conditiile prevazute de lege;</w:t>
      </w:r>
    </w:p>
    <w:p w14:paraId="32E5BF21" w14:textId="77777777" w:rsidR="00D62479" w:rsidRDefault="00D62479" w:rsidP="00D6247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Raspunde de respectarea termenelor legale pentru incheierea contractului de achizitie publica;</w:t>
      </w:r>
    </w:p>
    <w:p w14:paraId="32E22516" w14:textId="77777777" w:rsidR="00D62479" w:rsidRDefault="00D62479" w:rsidP="00D62479">
      <w:pPr>
        <w:pStyle w:val="ListParagraph"/>
        <w:numPr>
          <w:ilvl w:val="0"/>
          <w:numId w:val="6"/>
        </w:numPr>
        <w:suppressAutoHyphens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Asigura comunicarea cu Consiliul National de Solutionare a Contestatiilor si transmiterea in termenele prevazute de lege a tuturor informatiilor si materialelor solicitate de catre acesta;</w:t>
      </w:r>
    </w:p>
    <w:p w14:paraId="28B59D80" w14:textId="77777777" w:rsidR="00D62479" w:rsidRDefault="00D62479" w:rsidP="00D62479">
      <w:pPr>
        <w:pStyle w:val="ListParagraph"/>
        <w:numPr>
          <w:ilvl w:val="0"/>
          <w:numId w:val="6"/>
        </w:numPr>
        <w:suppressAutoHyphens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lastRenderedPageBreak/>
        <w:t>Asigura incheierea contractelor de achizitie publica cu castigatorii procedurilor de achizitii organizate pentru bunuri, servicii si lucrari si transmiterea lor pentru urmarire compartimentelor de specialitate;</w:t>
      </w:r>
    </w:p>
    <w:p w14:paraId="5A680F8A" w14:textId="77777777" w:rsidR="00D62479" w:rsidRDefault="00D62479" w:rsidP="00D62479">
      <w:pPr>
        <w:pStyle w:val="ListParagraph"/>
        <w:numPr>
          <w:ilvl w:val="0"/>
          <w:numId w:val="6"/>
        </w:numPr>
        <w:suppressAutoHyphens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Raspunde de indeplinirea tuturor formalitatilor de raportare si transmiterea acestora conform prevederilor legale catre Autoritatea Nationala pentru Achizitii Publice;</w:t>
      </w:r>
    </w:p>
    <w:p w14:paraId="65290B61" w14:textId="77777777" w:rsidR="00D62479" w:rsidRDefault="00D62479" w:rsidP="00D62479">
      <w:pPr>
        <w:pStyle w:val="ListParagraph"/>
        <w:numPr>
          <w:ilvl w:val="0"/>
          <w:numId w:val="6"/>
        </w:numPr>
        <w:suppressAutoHyphens/>
        <w:rPr>
          <w:rFonts w:ascii="Times New Roman" w:eastAsia="Times New Roman" w:hAnsi="Times New Roman"/>
          <w:sz w:val="28"/>
          <w:szCs w:val="28"/>
          <w:lang w:val="es-ES"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Asigura gestionarea informatiilor cu privire la procedurile de achizitie publica organizate;</w:t>
      </w:r>
    </w:p>
    <w:p w14:paraId="72A677CE" w14:textId="77777777" w:rsidR="00D62479" w:rsidRDefault="00D62479" w:rsidP="00D62479">
      <w:pPr>
        <w:pStyle w:val="ListParagraph"/>
        <w:numPr>
          <w:ilvl w:val="0"/>
          <w:numId w:val="6"/>
        </w:numPr>
        <w:suppressAutoHyphens/>
        <w:rPr>
          <w:rFonts w:ascii="Times New Roman" w:eastAsia="Times New Roman" w:hAnsi="Times New Roman"/>
          <w:sz w:val="28"/>
          <w:szCs w:val="28"/>
          <w:lang w:val="es-ES" w:eastAsia="ar-SA"/>
        </w:rPr>
      </w:pPr>
      <w:r>
        <w:rPr>
          <w:rFonts w:ascii="Times New Roman" w:eastAsia="Times New Roman" w:hAnsi="Times New Roman"/>
          <w:sz w:val="28"/>
          <w:szCs w:val="28"/>
          <w:lang w:val="es-ES" w:eastAsia="ar-SA"/>
        </w:rPr>
        <w:t xml:space="preserve"> In </w:t>
      </w:r>
      <w:proofErr w:type="spellStart"/>
      <w:r>
        <w:rPr>
          <w:rFonts w:ascii="Times New Roman" w:eastAsia="Times New Roman" w:hAnsi="Times New Roman"/>
          <w:sz w:val="28"/>
          <w:szCs w:val="28"/>
          <w:lang w:val="es-ES" w:eastAsia="ar-SA"/>
        </w:rPr>
        <w:t>perioada</w:t>
      </w:r>
      <w:proofErr w:type="spellEnd"/>
      <w:r>
        <w:rPr>
          <w:rFonts w:ascii="Times New Roman" w:eastAsia="Times New Roman" w:hAnsi="Times New Roman"/>
          <w:sz w:val="28"/>
          <w:szCs w:val="28"/>
          <w:lang w:val="es-ES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s-ES" w:eastAsia="ar-SA"/>
        </w:rPr>
        <w:t>absentarii</w:t>
      </w:r>
      <w:proofErr w:type="spellEnd"/>
      <w:r>
        <w:rPr>
          <w:rFonts w:ascii="Times New Roman" w:eastAsia="Times New Roman" w:hAnsi="Times New Roman"/>
          <w:sz w:val="28"/>
          <w:szCs w:val="28"/>
          <w:lang w:val="es-ES" w:eastAsia="ar-SA"/>
        </w:rPr>
        <w:t xml:space="preserve"> din </w:t>
      </w:r>
      <w:proofErr w:type="spellStart"/>
      <w:r>
        <w:rPr>
          <w:rFonts w:ascii="Times New Roman" w:eastAsia="Times New Roman" w:hAnsi="Times New Roman"/>
          <w:sz w:val="28"/>
          <w:szCs w:val="28"/>
          <w:lang w:val="es-ES" w:eastAsia="ar-SA"/>
        </w:rPr>
        <w:t>institutie</w:t>
      </w:r>
      <w:proofErr w:type="spellEnd"/>
      <w:r>
        <w:rPr>
          <w:rFonts w:ascii="Times New Roman" w:eastAsia="Times New Roman" w:hAnsi="Times New Roman"/>
          <w:sz w:val="28"/>
          <w:szCs w:val="28"/>
          <w:lang w:val="es-ES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s-ES" w:eastAsia="ar-SA"/>
        </w:rPr>
        <w:t>atributiile</w:t>
      </w:r>
      <w:proofErr w:type="spellEnd"/>
      <w:r>
        <w:rPr>
          <w:rFonts w:ascii="Times New Roman" w:eastAsia="Times New Roman" w:hAnsi="Times New Roman"/>
          <w:sz w:val="28"/>
          <w:szCs w:val="28"/>
          <w:lang w:val="es-ES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s-ES" w:eastAsia="ar-SA"/>
        </w:rPr>
        <w:t>legate</w:t>
      </w:r>
      <w:proofErr w:type="spellEnd"/>
      <w:r>
        <w:rPr>
          <w:rFonts w:ascii="Times New Roman" w:eastAsia="Times New Roman" w:hAnsi="Times New Roman"/>
          <w:sz w:val="28"/>
          <w:szCs w:val="28"/>
          <w:lang w:val="es-ES" w:eastAsia="ar-SA"/>
        </w:rPr>
        <w:t xml:space="preserve"> de </w:t>
      </w:r>
      <w:proofErr w:type="spellStart"/>
      <w:r>
        <w:rPr>
          <w:rFonts w:ascii="Times New Roman" w:eastAsia="Times New Roman" w:hAnsi="Times New Roman"/>
          <w:sz w:val="28"/>
          <w:szCs w:val="28"/>
          <w:lang w:val="es-ES" w:eastAsia="ar-SA"/>
        </w:rPr>
        <w:t>achizitiile</w:t>
      </w:r>
      <w:proofErr w:type="spellEnd"/>
      <w:r>
        <w:rPr>
          <w:rFonts w:ascii="Times New Roman" w:eastAsia="Times New Roman" w:hAnsi="Times New Roman"/>
          <w:sz w:val="28"/>
          <w:szCs w:val="28"/>
          <w:lang w:val="es-ES" w:eastAsia="ar-SA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8"/>
          <w:szCs w:val="28"/>
          <w:lang w:val="es-ES" w:eastAsia="ar-SA"/>
        </w:rPr>
        <w:t>publice</w:t>
      </w:r>
      <w:proofErr w:type="spellEnd"/>
      <w:r>
        <w:rPr>
          <w:rFonts w:ascii="Times New Roman" w:eastAsia="Times New Roman" w:hAnsi="Times New Roman"/>
          <w:sz w:val="28"/>
          <w:szCs w:val="28"/>
          <w:lang w:val="es-ES" w:eastAsia="ar-SA"/>
        </w:rPr>
        <w:t xml:space="preserve">  sunt</w:t>
      </w:r>
      <w:proofErr w:type="gramEnd"/>
      <w:r>
        <w:rPr>
          <w:rFonts w:ascii="Times New Roman" w:eastAsia="Times New Roman" w:hAnsi="Times New Roman"/>
          <w:sz w:val="28"/>
          <w:szCs w:val="28"/>
          <w:lang w:val="es-ES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s-ES" w:eastAsia="ar-SA"/>
        </w:rPr>
        <w:t>preluate</w:t>
      </w:r>
      <w:proofErr w:type="spellEnd"/>
      <w:r>
        <w:rPr>
          <w:rFonts w:ascii="Times New Roman" w:eastAsia="Times New Roman" w:hAnsi="Times New Roman"/>
          <w:sz w:val="28"/>
          <w:szCs w:val="28"/>
          <w:lang w:val="es-ES" w:eastAsia="ar-SA"/>
        </w:rPr>
        <w:t xml:space="preserve"> de </w:t>
      </w:r>
      <w:proofErr w:type="spellStart"/>
      <w:r>
        <w:rPr>
          <w:rFonts w:ascii="Times New Roman" w:eastAsia="Times New Roman" w:hAnsi="Times New Roman"/>
          <w:sz w:val="28"/>
          <w:szCs w:val="28"/>
          <w:lang w:val="es-ES" w:eastAsia="ar-SA"/>
        </w:rPr>
        <w:t>inspectorul</w:t>
      </w:r>
      <w:proofErr w:type="spellEnd"/>
      <w:r>
        <w:rPr>
          <w:rFonts w:ascii="Times New Roman" w:eastAsia="Times New Roman" w:hAnsi="Times New Roman"/>
          <w:sz w:val="28"/>
          <w:szCs w:val="28"/>
          <w:lang w:val="es-ES" w:eastAsia="ar-SA"/>
        </w:rPr>
        <w:t xml:space="preserve"> de </w:t>
      </w:r>
      <w:proofErr w:type="spellStart"/>
      <w:r>
        <w:rPr>
          <w:rFonts w:ascii="Times New Roman" w:eastAsia="Times New Roman" w:hAnsi="Times New Roman"/>
          <w:sz w:val="28"/>
          <w:szCs w:val="28"/>
          <w:lang w:val="es-ES" w:eastAsia="ar-SA"/>
        </w:rPr>
        <w:t>specialitate</w:t>
      </w:r>
      <w:proofErr w:type="spellEnd"/>
      <w:r>
        <w:rPr>
          <w:rFonts w:ascii="Times New Roman" w:eastAsia="Times New Roman" w:hAnsi="Times New Roman"/>
          <w:sz w:val="28"/>
          <w:szCs w:val="28"/>
          <w:lang w:val="es-ES" w:eastAsia="ar-SA"/>
        </w:rPr>
        <w:t xml:space="preserve"> din </w:t>
      </w:r>
      <w:proofErr w:type="spellStart"/>
      <w:r>
        <w:rPr>
          <w:rFonts w:ascii="Times New Roman" w:eastAsia="Times New Roman" w:hAnsi="Times New Roman"/>
          <w:sz w:val="28"/>
          <w:szCs w:val="28"/>
          <w:lang w:val="es-ES" w:eastAsia="ar-SA"/>
        </w:rPr>
        <w:t>cadrul</w:t>
      </w:r>
      <w:proofErr w:type="spellEnd"/>
      <w:r>
        <w:rPr>
          <w:rFonts w:ascii="Times New Roman" w:eastAsia="Times New Roman" w:hAnsi="Times New Roman"/>
          <w:sz w:val="28"/>
          <w:szCs w:val="28"/>
          <w:lang w:val="es-ES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s-ES" w:eastAsia="ar-SA"/>
        </w:rPr>
        <w:t>Biroului</w:t>
      </w:r>
      <w:proofErr w:type="spellEnd"/>
      <w:r>
        <w:rPr>
          <w:rFonts w:ascii="Times New Roman" w:eastAsia="Times New Roman" w:hAnsi="Times New Roman"/>
          <w:sz w:val="28"/>
          <w:szCs w:val="28"/>
          <w:lang w:val="es-ES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s-ES" w:eastAsia="ar-SA"/>
        </w:rPr>
        <w:t>Juridic</w:t>
      </w:r>
      <w:proofErr w:type="spellEnd"/>
      <w:r>
        <w:rPr>
          <w:rFonts w:ascii="Times New Roman" w:eastAsia="Times New Roman" w:hAnsi="Times New Roman"/>
          <w:sz w:val="28"/>
          <w:szCs w:val="28"/>
          <w:lang w:val="es-ES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s-ES" w:eastAsia="ar-SA"/>
        </w:rPr>
        <w:t>Resurse</w:t>
      </w:r>
      <w:proofErr w:type="spellEnd"/>
      <w:r>
        <w:rPr>
          <w:rFonts w:ascii="Times New Roman" w:eastAsia="Times New Roman" w:hAnsi="Times New Roman"/>
          <w:sz w:val="28"/>
          <w:szCs w:val="28"/>
          <w:lang w:val="es-ES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s-ES" w:eastAsia="ar-SA"/>
        </w:rPr>
        <w:t>Umane</w:t>
      </w:r>
      <w:proofErr w:type="spellEnd"/>
      <w:r>
        <w:rPr>
          <w:rFonts w:ascii="Times New Roman" w:eastAsia="Times New Roman" w:hAnsi="Times New Roman"/>
          <w:sz w:val="28"/>
          <w:szCs w:val="28"/>
          <w:lang w:val="es-ES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s-ES" w:eastAsia="ar-SA"/>
        </w:rPr>
        <w:t>și</w:t>
      </w:r>
      <w:proofErr w:type="spellEnd"/>
      <w:r>
        <w:rPr>
          <w:rFonts w:ascii="Times New Roman" w:eastAsia="Times New Roman" w:hAnsi="Times New Roman"/>
          <w:sz w:val="28"/>
          <w:szCs w:val="28"/>
          <w:lang w:val="es-ES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s-ES" w:eastAsia="ar-SA"/>
        </w:rPr>
        <w:t>Achiziții</w:t>
      </w:r>
      <w:proofErr w:type="spellEnd"/>
      <w:r>
        <w:rPr>
          <w:rFonts w:ascii="Times New Roman" w:eastAsia="Times New Roman" w:hAnsi="Times New Roman"/>
          <w:sz w:val="28"/>
          <w:szCs w:val="28"/>
          <w:lang w:val="es-ES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s-ES" w:eastAsia="ar-SA"/>
        </w:rPr>
        <w:t>Publice</w:t>
      </w:r>
      <w:proofErr w:type="spellEnd"/>
      <w:r>
        <w:rPr>
          <w:rFonts w:ascii="Times New Roman" w:eastAsia="Times New Roman" w:hAnsi="Times New Roman"/>
          <w:sz w:val="28"/>
          <w:szCs w:val="28"/>
          <w:lang w:val="es-ES" w:eastAsia="ar-SA"/>
        </w:rPr>
        <w:t xml:space="preserve">. </w:t>
      </w:r>
    </w:p>
    <w:p w14:paraId="774F056E" w14:textId="77777777" w:rsidR="00D62479" w:rsidRDefault="00D62479" w:rsidP="00D62479">
      <w:pPr>
        <w:pStyle w:val="ListParagraph"/>
        <w:numPr>
          <w:ilvl w:val="0"/>
          <w:numId w:val="6"/>
        </w:numPr>
        <w:suppressAutoHyphens/>
        <w:rPr>
          <w:rFonts w:ascii="Times New Roman" w:eastAsia="Times New Roman" w:hAnsi="Times New Roman"/>
          <w:sz w:val="28"/>
          <w:szCs w:val="28"/>
          <w:lang w:val="en-GB" w:eastAsia="ar-SA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Intocmeste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regulamente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, note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si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instructiuni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, precum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si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orice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alte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acte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cu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caracter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normativ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, care sunt in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legatura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cu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atributiile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si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activitatea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institutiei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; </w:t>
      </w:r>
    </w:p>
    <w:p w14:paraId="2D9046DF" w14:textId="77777777" w:rsidR="00D62479" w:rsidRDefault="00D62479" w:rsidP="00D62479">
      <w:pPr>
        <w:pStyle w:val="ListParagraph"/>
        <w:numPr>
          <w:ilvl w:val="0"/>
          <w:numId w:val="6"/>
        </w:numPr>
        <w:suppressAutoHyphens/>
        <w:rPr>
          <w:rFonts w:ascii="Times New Roman" w:eastAsia="Times New Roman" w:hAnsi="Times New Roman"/>
          <w:sz w:val="28"/>
          <w:szCs w:val="28"/>
          <w:lang w:val="en-GB" w:eastAsia="ar-SA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Asigura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reprezentarea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institutiei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publice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in fata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instantelor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de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judecata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organelor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de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urmarire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penala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,</w:t>
      </w:r>
      <w:proofErr w:type="gram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a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notariatelor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publice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si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apara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drepturile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si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interesele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legitime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ale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acesteia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in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raporturile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cu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autoritati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si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institutii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de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orice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natura, precum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si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cu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orice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persoana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juridica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sau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fizica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romana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sau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straina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, in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conditiile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legii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;    </w:t>
      </w:r>
    </w:p>
    <w:p w14:paraId="12FBA0DF" w14:textId="77777777" w:rsidR="00D62479" w:rsidRDefault="00D62479" w:rsidP="00D62479">
      <w:pPr>
        <w:pStyle w:val="ListParagraph"/>
        <w:numPr>
          <w:ilvl w:val="0"/>
          <w:numId w:val="6"/>
        </w:numPr>
        <w:suppressAutoHyphens/>
        <w:rPr>
          <w:rFonts w:ascii="Times New Roman" w:eastAsia="Times New Roman" w:hAnsi="Times New Roman"/>
          <w:sz w:val="28"/>
          <w:szCs w:val="28"/>
          <w:lang w:val="fr-FR" w:eastAsia="ar-SA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Redacteaza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verifica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avizeaza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acte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cu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caracter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juridic</w:t>
      </w:r>
      <w:r>
        <w:rPr>
          <w:rFonts w:ascii="Times New Roman" w:eastAsia="Times New Roman" w:hAnsi="Times New Roman"/>
          <w:sz w:val="28"/>
          <w:szCs w:val="28"/>
          <w:lang w:val="fr-FR" w:eastAsia="ar-SA"/>
        </w:rPr>
        <w:t>;</w:t>
      </w:r>
    </w:p>
    <w:p w14:paraId="5A5745E7" w14:textId="77777777" w:rsidR="00D62479" w:rsidRDefault="00D62479" w:rsidP="00D62479">
      <w:pPr>
        <w:pStyle w:val="ListParagraph"/>
        <w:numPr>
          <w:ilvl w:val="0"/>
          <w:numId w:val="6"/>
        </w:numPr>
        <w:suppressAutoHyphens/>
        <w:rPr>
          <w:rFonts w:ascii="Times New Roman" w:eastAsia="Times New Roman" w:hAnsi="Times New Roman"/>
          <w:sz w:val="28"/>
          <w:szCs w:val="28"/>
          <w:lang w:val="en-GB" w:eastAsia="ar-SA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Avizeaza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din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punct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de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vedere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al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legalitatii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contractele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incheiate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de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institutie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cu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terti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>;</w:t>
      </w:r>
    </w:p>
    <w:p w14:paraId="6121A647" w14:textId="77777777" w:rsidR="00D62479" w:rsidRDefault="00D62479" w:rsidP="00D62479">
      <w:pPr>
        <w:pStyle w:val="ListParagraph"/>
        <w:numPr>
          <w:ilvl w:val="0"/>
          <w:numId w:val="6"/>
        </w:numPr>
        <w:suppressAutoHyphens/>
        <w:rPr>
          <w:rFonts w:ascii="Times New Roman" w:eastAsia="Times New Roman" w:hAnsi="Times New Roman"/>
          <w:sz w:val="28"/>
          <w:szCs w:val="28"/>
          <w:lang w:val="fr-FR" w:eastAsia="ar-SA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Avizeaza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din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punct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de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vedere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al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legalitatii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deciziile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emise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de director</w:t>
      </w:r>
      <w:r>
        <w:rPr>
          <w:rFonts w:ascii="Times New Roman" w:eastAsia="Times New Roman" w:hAnsi="Times New Roman"/>
          <w:sz w:val="28"/>
          <w:szCs w:val="28"/>
          <w:lang w:val="fr-FR" w:eastAsia="ar-SA"/>
        </w:rPr>
        <w:t>;</w:t>
      </w:r>
    </w:p>
    <w:p w14:paraId="62F4D931" w14:textId="77777777" w:rsidR="00D62479" w:rsidRDefault="00D62479" w:rsidP="00D62479">
      <w:pPr>
        <w:pStyle w:val="ListParagraph"/>
        <w:numPr>
          <w:ilvl w:val="0"/>
          <w:numId w:val="6"/>
        </w:numPr>
        <w:suppressAutoHyphens/>
        <w:rPr>
          <w:rFonts w:ascii="Times New Roman" w:eastAsia="Times New Roman" w:hAnsi="Times New Roman"/>
          <w:sz w:val="28"/>
          <w:szCs w:val="28"/>
          <w:lang w:val="fr-FR" w:eastAsia="ar-SA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Exprima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puncte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de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vedere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privind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interpretarea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actelor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normative la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cererea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compartimentelor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si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acorda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asistenta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de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specialitate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acestora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; </w:t>
      </w:r>
    </w:p>
    <w:p w14:paraId="663D201D" w14:textId="77777777" w:rsidR="00D62479" w:rsidRDefault="00D62479" w:rsidP="00D62479">
      <w:pPr>
        <w:pStyle w:val="ListParagraph"/>
        <w:numPr>
          <w:ilvl w:val="0"/>
          <w:numId w:val="6"/>
        </w:numPr>
        <w:suppressAutoHyphens/>
        <w:rPr>
          <w:rFonts w:ascii="Times New Roman" w:eastAsia="Times New Roman" w:hAnsi="Times New Roman"/>
          <w:sz w:val="28"/>
          <w:szCs w:val="28"/>
          <w:lang w:val="fr-FR" w:eastAsia="ar-SA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Raspunde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de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aplicarea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actelor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normative in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toate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domeniile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de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activitate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gram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a</w:t>
      </w:r>
      <w:proofErr w:type="gram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institutiei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>;</w:t>
      </w:r>
    </w:p>
    <w:p w14:paraId="5205E747" w14:textId="77777777" w:rsidR="00D62479" w:rsidRDefault="00D62479" w:rsidP="00D62479">
      <w:pPr>
        <w:pStyle w:val="ListParagraph"/>
        <w:numPr>
          <w:ilvl w:val="0"/>
          <w:numId w:val="6"/>
        </w:numPr>
        <w:suppressAutoHyphens/>
        <w:rPr>
          <w:rFonts w:ascii="Times New Roman" w:eastAsia="Times New Roman" w:hAnsi="Times New Roman"/>
          <w:sz w:val="28"/>
          <w:szCs w:val="28"/>
          <w:lang w:val="fr-FR" w:eastAsia="ar-SA"/>
        </w:rPr>
      </w:pPr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La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sesizarea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compartimentului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economico-financiar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stabileste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impreuna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cu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conducerea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institutiei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modul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de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recuperare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a </w:t>
      </w:r>
      <w:proofErr w:type="spellStart"/>
      <w:proofErr w:type="gram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debitelor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fr-FR" w:eastAsia="ar-SA"/>
        </w:rPr>
        <w:t>;</w:t>
      </w:r>
      <w:proofErr w:type="gramEnd"/>
    </w:p>
    <w:p w14:paraId="47867A77" w14:textId="77777777" w:rsidR="00D62479" w:rsidRDefault="00D62479" w:rsidP="00D62479">
      <w:pPr>
        <w:pStyle w:val="ListParagraph"/>
        <w:numPr>
          <w:ilvl w:val="0"/>
          <w:numId w:val="6"/>
        </w:numPr>
        <w:suppressAutoHyphens/>
        <w:rPr>
          <w:rFonts w:ascii="Times New Roman" w:eastAsia="Times New Roman" w:hAnsi="Times New Roman"/>
          <w:sz w:val="28"/>
          <w:szCs w:val="28"/>
          <w:lang w:val="fr-FR" w:eastAsia="ar-SA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Elaboreaza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la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solicitarea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conducerii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institutiei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proiecte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de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contracte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>;</w:t>
      </w:r>
    </w:p>
    <w:p w14:paraId="0D1501BF" w14:textId="77777777" w:rsidR="00D62479" w:rsidRDefault="00D62479" w:rsidP="00D62479">
      <w:pPr>
        <w:pStyle w:val="ListParagraph"/>
        <w:numPr>
          <w:ilvl w:val="0"/>
          <w:numId w:val="6"/>
        </w:numPr>
        <w:suppressAutoHyphens/>
        <w:rPr>
          <w:rFonts w:ascii="Times New Roman" w:eastAsia="Times New Roman" w:hAnsi="Times New Roman"/>
          <w:sz w:val="28"/>
          <w:szCs w:val="28"/>
          <w:lang w:val="fr-FR" w:eastAsia="ar-SA"/>
        </w:rPr>
      </w:pPr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Tine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evidenta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cronologica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a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tuturor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contractelor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intocmite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de Club in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Registrul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Special de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evidenta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a </w:t>
      </w:r>
      <w:proofErr w:type="spellStart"/>
      <w:proofErr w:type="gram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contractelor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fr-FR" w:eastAsia="ar-SA"/>
        </w:rPr>
        <w:t>;</w:t>
      </w:r>
      <w:proofErr w:type="gramEnd"/>
    </w:p>
    <w:p w14:paraId="79F0C00B" w14:textId="77777777" w:rsidR="00D62479" w:rsidRDefault="00D62479" w:rsidP="00D62479">
      <w:pPr>
        <w:pStyle w:val="ListParagraph"/>
        <w:numPr>
          <w:ilvl w:val="0"/>
          <w:numId w:val="6"/>
        </w:numPr>
        <w:suppressAutoHyphens/>
        <w:rPr>
          <w:rFonts w:ascii="Times New Roman" w:eastAsia="Times New Roman" w:hAnsi="Times New Roman"/>
          <w:sz w:val="28"/>
          <w:szCs w:val="28"/>
          <w:lang w:val="en-GB" w:eastAsia="ar-SA"/>
        </w:rPr>
      </w:pPr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Tine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evidenta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cronologica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a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tuturor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actelor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vizate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juridic</w:t>
      </w:r>
      <w:r>
        <w:rPr>
          <w:rFonts w:ascii="Times New Roman" w:eastAsia="Times New Roman" w:hAnsi="Times New Roman"/>
          <w:sz w:val="28"/>
          <w:szCs w:val="28"/>
          <w:lang w:val="fr-FR" w:eastAsia="ar-SA"/>
        </w:rPr>
        <w:t>;</w:t>
      </w:r>
    </w:p>
    <w:p w14:paraId="24046706" w14:textId="77777777" w:rsidR="00D62479" w:rsidRDefault="00D62479" w:rsidP="00D62479">
      <w:pPr>
        <w:pStyle w:val="ListParagraph"/>
        <w:numPr>
          <w:ilvl w:val="0"/>
          <w:numId w:val="6"/>
        </w:numPr>
        <w:suppressAutoHyphens/>
        <w:rPr>
          <w:rFonts w:ascii="Times New Roman" w:eastAsia="Times New Roman" w:hAnsi="Times New Roman"/>
          <w:sz w:val="28"/>
          <w:szCs w:val="28"/>
          <w:lang w:val="en-GB" w:eastAsia="ar-SA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Participă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la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negocierea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de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contracte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şi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alte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acte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juridice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de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angajare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 a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GB" w:eastAsia="ar-SA"/>
        </w:rPr>
        <w:t>clubului</w:t>
      </w:r>
      <w:proofErr w:type="spellEnd"/>
      <w:r>
        <w:rPr>
          <w:rFonts w:ascii="Times New Roman" w:eastAsia="Times New Roman" w:hAnsi="Times New Roman"/>
          <w:sz w:val="28"/>
          <w:szCs w:val="28"/>
          <w:lang w:val="en-GB" w:eastAsia="ar-SA"/>
        </w:rPr>
        <w:t xml:space="preserve">; </w:t>
      </w:r>
    </w:p>
    <w:p w14:paraId="57F122ED" w14:textId="77777777" w:rsidR="00D62479" w:rsidRDefault="00D62479" w:rsidP="00D62479">
      <w:pPr>
        <w:pStyle w:val="ListParagraph"/>
        <w:numPr>
          <w:ilvl w:val="0"/>
          <w:numId w:val="6"/>
        </w:numPr>
        <w:suppressAutoHyphens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 Analizeaza si propune spre avizare organigrama, regulamentul de organizare si functionare; </w:t>
      </w:r>
    </w:p>
    <w:p w14:paraId="58D5BE74" w14:textId="77777777" w:rsidR="00D62479" w:rsidRDefault="00D62479" w:rsidP="00D62479">
      <w:pPr>
        <w:pStyle w:val="ListParagraph"/>
        <w:numPr>
          <w:ilvl w:val="0"/>
          <w:numId w:val="6"/>
        </w:numPr>
        <w:suppressAutoHyphens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Analizeaza si  avizeaza din punct de vedere al legalitatii deciziile privind problemele de personal (organizare concursuri, incadrari in munca, incetarea contractelor de munca, aplicarea de sanctiuni disciplinare etc.) </w:t>
      </w:r>
    </w:p>
    <w:p w14:paraId="1AF8589C" w14:textId="77777777" w:rsidR="00D62479" w:rsidRDefault="00D62479" w:rsidP="00D62479">
      <w:pPr>
        <w:pStyle w:val="ListParagraph"/>
        <w:numPr>
          <w:ilvl w:val="0"/>
          <w:numId w:val="6"/>
        </w:numPr>
        <w:suppressAutoHyphens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Analizeaza si propune spre avizare din punct de vedere al legalitatii, organigrama, regulamentul de organizare si functionare;</w:t>
      </w:r>
    </w:p>
    <w:p w14:paraId="446C24CD" w14:textId="77777777" w:rsidR="00D62479" w:rsidRDefault="00D62479" w:rsidP="00D62479">
      <w:pPr>
        <w:pStyle w:val="ListParagraph"/>
        <w:numPr>
          <w:ilvl w:val="0"/>
          <w:numId w:val="6"/>
        </w:numPr>
        <w:suppressAutoHyphens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lastRenderedPageBreak/>
        <w:t>Redacteaza raspunsuri la memoriile si petitiile transmise clubului in legatura respectarea legalitatii deciziilor privind problemele de personal</w:t>
      </w:r>
    </w:p>
    <w:p w14:paraId="03CC94EF" w14:textId="77777777" w:rsidR="00D62479" w:rsidRDefault="00D62479" w:rsidP="00D62479">
      <w:pPr>
        <w:pStyle w:val="ListParagraph"/>
        <w:numPr>
          <w:ilvl w:val="0"/>
          <w:numId w:val="6"/>
        </w:num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Intocmeşte regulamente, note şi instrucţiuni, precum şi orice alte acte cu caracter normativ, care sunt în legătură cu atribuţiile şi activitatea instituţiei</w:t>
      </w:r>
    </w:p>
    <w:p w14:paraId="5A7A3ABD" w14:textId="77777777" w:rsidR="00D62479" w:rsidRDefault="00D62479" w:rsidP="00D62479">
      <w:pPr>
        <w:pStyle w:val="ListParagraph"/>
        <w:numPr>
          <w:ilvl w:val="0"/>
          <w:numId w:val="6"/>
        </w:numPr>
        <w:rPr>
          <w:rFonts w:ascii="Times New Roman" w:hAnsi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Analizeaza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legislatia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nou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aparuta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pe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problemele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specifice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, o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comunica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si o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prelucreaza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angajatilor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clubului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> ;</w:t>
      </w:r>
    </w:p>
    <w:p w14:paraId="1E2C3B0E" w14:textId="77777777" w:rsidR="00D62479" w:rsidRDefault="00D62479" w:rsidP="00D62479">
      <w:pPr>
        <w:pStyle w:val="ydp68dfa2fbyiv8135717761msolistparagraph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Supervizeaza implementarea recomandarilor facute de Responsabilul cu protectia datelor;</w:t>
      </w:r>
    </w:p>
    <w:p w14:paraId="21E24C1F" w14:textId="131FF613" w:rsidR="00D62479" w:rsidRDefault="00D62479" w:rsidP="00D62479">
      <w:pPr>
        <w:pStyle w:val="ydp68dfa2fbyiv8135717761msolistparagraph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Colaboreaza împreuna cu Resp</w:t>
      </w:r>
      <w:r w:rsidR="00A332D3">
        <w:rPr>
          <w:sz w:val="28"/>
          <w:szCs w:val="28"/>
        </w:rPr>
        <w:t>o</w:t>
      </w:r>
      <w:r>
        <w:rPr>
          <w:sz w:val="28"/>
          <w:szCs w:val="28"/>
        </w:rPr>
        <w:t>nsabilul de protectia datelor la implementarea politicilor si procedurilor necesare în domeniul protectiei datelor și le verifica din punct de vedere juridic.</w:t>
      </w:r>
    </w:p>
    <w:p w14:paraId="018F1868" w14:textId="77777777" w:rsidR="00D62479" w:rsidRDefault="00D62479" w:rsidP="00D62479">
      <w:pPr>
        <w:pStyle w:val="ydp68dfa2fbyiv8135717761msolistparagraph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Participe împreuna cu Responsabilul de protecta datelor la realizarea unui audit privind stadiul de implementare a Regulamentului UE 679/2016 in institutie;</w:t>
      </w:r>
    </w:p>
    <w:p w14:paraId="69A80AC5" w14:textId="77777777" w:rsidR="00D62479" w:rsidRDefault="00D62479" w:rsidP="00D62479">
      <w:pPr>
        <w:pStyle w:val="ListParagraph"/>
        <w:numPr>
          <w:ilvl w:val="0"/>
          <w:numId w:val="6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Vizeaza din punct de vedere juridic statele de plata si verifica concordanta sumelor din statele de plata cu cele din contractele de activitate sportiva;</w:t>
      </w:r>
    </w:p>
    <w:p w14:paraId="6EB22239" w14:textId="2BDE3961" w:rsidR="00D62479" w:rsidRDefault="00D62479" w:rsidP="00D62479">
      <w:pPr>
        <w:pStyle w:val="ListParagraph"/>
        <w:numPr>
          <w:ilvl w:val="0"/>
          <w:numId w:val="7"/>
        </w:numPr>
        <w:suppressAutoHyphens/>
        <w:ind w:left="644"/>
        <w:rPr>
          <w:rFonts w:ascii="Times New Roman" w:eastAsia="Times New Roman" w:hAnsi="Times New Roman"/>
          <w:sz w:val="28"/>
          <w:szCs w:val="28"/>
          <w:lang w:val="fr-FR" w:eastAsia="ar-SA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Conlucreaza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cu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alte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servicii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de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specialitate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din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institutie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pentru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a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obtine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sprijinului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necesar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în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rezolvarea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problemelor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specifice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 w:rsidR="00BF50D0">
        <w:rPr>
          <w:rFonts w:ascii="Times New Roman" w:eastAsia="Times New Roman" w:hAnsi="Times New Roman"/>
          <w:sz w:val="28"/>
          <w:szCs w:val="28"/>
          <w:lang w:val="fr-FR" w:eastAsia="ar-SA"/>
        </w:rPr>
        <w:t>biroului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sau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, care au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conexiuni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cu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activitatea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specifica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acestora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>;</w:t>
      </w:r>
      <w:proofErr w:type="gramEnd"/>
    </w:p>
    <w:p w14:paraId="42D7D746" w14:textId="77777777" w:rsidR="00D62479" w:rsidRDefault="00D62479" w:rsidP="00D62479">
      <w:pPr>
        <w:pStyle w:val="ListParagraph"/>
        <w:numPr>
          <w:ilvl w:val="0"/>
          <w:numId w:val="7"/>
        </w:numPr>
        <w:suppressAutoHyphens/>
        <w:ind w:left="644"/>
        <w:rPr>
          <w:rFonts w:ascii="Times New Roman" w:eastAsia="Times New Roman" w:hAnsi="Times New Roman"/>
          <w:sz w:val="28"/>
          <w:szCs w:val="28"/>
          <w:lang w:val="fr-FR" w:eastAsia="ar-SA"/>
        </w:rPr>
      </w:pPr>
      <w:r>
        <w:rPr>
          <w:rFonts w:ascii="Times New Roman" w:hAnsi="Times New Roman"/>
          <w:sz w:val="28"/>
          <w:szCs w:val="28"/>
        </w:rPr>
        <w:t>Elaborează, actualizează procedurile operaționale aferente activităților prevăzute în fișa postului;</w:t>
      </w:r>
    </w:p>
    <w:p w14:paraId="6D6A67ED" w14:textId="77777777" w:rsidR="00D62479" w:rsidRDefault="00D62479" w:rsidP="00D62479">
      <w:pPr>
        <w:pStyle w:val="ListParagraph"/>
        <w:numPr>
          <w:ilvl w:val="0"/>
          <w:numId w:val="7"/>
        </w:numPr>
        <w:suppressAutoHyphens/>
        <w:ind w:left="644"/>
        <w:rPr>
          <w:rFonts w:ascii="Times New Roman" w:eastAsia="Times New Roman" w:hAnsi="Times New Roman"/>
          <w:sz w:val="28"/>
          <w:szCs w:val="28"/>
          <w:lang w:val="fr-FR" w:eastAsia="ar-SA"/>
        </w:rPr>
      </w:pPr>
      <w:r>
        <w:rPr>
          <w:rFonts w:ascii="Times New Roman" w:eastAsia="Times New Roman" w:hAnsi="Times New Roman"/>
          <w:sz w:val="28"/>
          <w:szCs w:val="28"/>
        </w:rPr>
        <w:t>Răspunde de corectitudinea informatiilor furnizate de către/către toate compartimentele instituției.</w:t>
      </w:r>
    </w:p>
    <w:p w14:paraId="2621E496" w14:textId="77777777" w:rsidR="00D62479" w:rsidRDefault="00D62479" w:rsidP="00D62479">
      <w:pPr>
        <w:pStyle w:val="ListParagraph"/>
        <w:numPr>
          <w:ilvl w:val="0"/>
          <w:numId w:val="7"/>
        </w:numPr>
        <w:suppressAutoHyphens/>
        <w:ind w:left="644"/>
        <w:rPr>
          <w:rFonts w:ascii="Times New Roman" w:eastAsia="Times New Roman" w:hAnsi="Times New Roman"/>
          <w:sz w:val="28"/>
          <w:szCs w:val="28"/>
          <w:lang w:val="fr-FR" w:eastAsia="ar-SA"/>
        </w:rPr>
      </w:pPr>
      <w:r>
        <w:rPr>
          <w:rFonts w:ascii="Times New Roman" w:eastAsia="Times New Roman" w:hAnsi="Times New Roman"/>
          <w:sz w:val="28"/>
          <w:szCs w:val="28"/>
        </w:rPr>
        <w:t>Executa orice alte dispozitii date de superiorul ierarhic în realizarea strategiilor pe termen scurt ale instituției in limitele respectării temeiului legal;</w:t>
      </w:r>
    </w:p>
    <w:p w14:paraId="7D4B2122" w14:textId="77777777" w:rsidR="00D62479" w:rsidRDefault="00D62479" w:rsidP="00D62479">
      <w:pPr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Se preocupă de creşterea propriului nivel profesional;</w:t>
      </w:r>
    </w:p>
    <w:p w14:paraId="464322F7" w14:textId="77777777" w:rsidR="00D62479" w:rsidRDefault="00D62479" w:rsidP="00D62479">
      <w:pPr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Elaborează, actualizează procedurile operaționale aferente activităților prevăzute în fișa postului;</w:t>
      </w:r>
    </w:p>
    <w:p w14:paraId="18A14343" w14:textId="77777777" w:rsidR="00D62479" w:rsidRDefault="00D62479" w:rsidP="00D62479">
      <w:pPr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Va face parte din comisiile stabilite la nivelul institutiei ori de cate ori va fi numit/a prin decizie a conducatorului institutiei;</w:t>
      </w:r>
      <w:r>
        <w:rPr>
          <w:color w:val="000000" w:themeColor="text1"/>
          <w:szCs w:val="28"/>
        </w:rPr>
        <w:t xml:space="preserve"> </w:t>
      </w:r>
    </w:p>
    <w:p w14:paraId="7D9E1988" w14:textId="77777777" w:rsidR="00D62479" w:rsidRDefault="00D62479" w:rsidP="00D62479">
      <w:pPr>
        <w:pStyle w:val="ListParagraph"/>
        <w:numPr>
          <w:ilvl w:val="0"/>
          <w:numId w:val="7"/>
        </w:numPr>
        <w:suppressAutoHyphens/>
        <w:rPr>
          <w:rFonts w:ascii="Times New Roman" w:eastAsia="Times New Roman" w:hAnsi="Times New Roman"/>
          <w:sz w:val="28"/>
          <w:szCs w:val="28"/>
          <w:lang w:val="fr-FR" w:eastAsia="ar-SA"/>
        </w:rPr>
      </w:pPr>
      <w:r>
        <w:rPr>
          <w:rFonts w:ascii="Times New Roman" w:hAnsi="Times New Roman"/>
          <w:sz w:val="28"/>
          <w:szCs w:val="28"/>
        </w:rPr>
        <w:t>Asigură confidențialitatea asupra activităților desfășurate;</w:t>
      </w:r>
    </w:p>
    <w:p w14:paraId="35467F73" w14:textId="77777777" w:rsidR="00D62479" w:rsidRDefault="00D62479" w:rsidP="00D62479">
      <w:pPr>
        <w:pStyle w:val="ListParagraph"/>
        <w:numPr>
          <w:ilvl w:val="0"/>
          <w:numId w:val="7"/>
        </w:numPr>
        <w:suppressAutoHyphens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Indeplineste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orice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alte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sarcini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, care nu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sunt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cuprinse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in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fisa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de post, in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functie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de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solicitarile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conducerii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sau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ale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sefului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fr-FR" w:eastAsia="ar-SA"/>
        </w:rPr>
        <w:t>sau</w:t>
      </w:r>
      <w:proofErr w:type="spellEnd"/>
      <w:r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direct ;</w:t>
      </w:r>
    </w:p>
    <w:p w14:paraId="505C89DD" w14:textId="77777777" w:rsidR="0040128B" w:rsidRPr="00D62479" w:rsidRDefault="0040128B" w:rsidP="00D62479"/>
    <w:sectPr w:rsidR="0040128B" w:rsidRPr="00D624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0D89AC" w14:textId="77777777" w:rsidR="00771A62" w:rsidRDefault="00771A62" w:rsidP="00771A62">
      <w:r>
        <w:separator/>
      </w:r>
    </w:p>
  </w:endnote>
  <w:endnote w:type="continuationSeparator" w:id="0">
    <w:p w14:paraId="51EBB981" w14:textId="77777777" w:rsidR="00771A62" w:rsidRDefault="00771A62" w:rsidP="00771A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16F80D" w14:textId="77777777" w:rsidR="00771A62" w:rsidRDefault="00771A62" w:rsidP="00771A62">
      <w:r>
        <w:separator/>
      </w:r>
    </w:p>
  </w:footnote>
  <w:footnote w:type="continuationSeparator" w:id="0">
    <w:p w14:paraId="6B302E6A" w14:textId="77777777" w:rsidR="00771A62" w:rsidRDefault="00771A62" w:rsidP="00771A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366E0"/>
    <w:multiLevelType w:val="hybridMultilevel"/>
    <w:tmpl w:val="C0DC59B2"/>
    <w:lvl w:ilvl="0" w:tplc="093465F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3F4BCC"/>
    <w:multiLevelType w:val="hybridMultilevel"/>
    <w:tmpl w:val="D518B70E"/>
    <w:lvl w:ilvl="0" w:tplc="0D0262A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0000" w:themeColor="text1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3E1078"/>
    <w:multiLevelType w:val="hybridMultilevel"/>
    <w:tmpl w:val="DFF087B8"/>
    <w:lvl w:ilvl="0" w:tplc="6E727D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7260C8"/>
    <w:multiLevelType w:val="hybridMultilevel"/>
    <w:tmpl w:val="29A87EDC"/>
    <w:lvl w:ilvl="0" w:tplc="0418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5C08EC"/>
    <w:multiLevelType w:val="hybridMultilevel"/>
    <w:tmpl w:val="EAB825C0"/>
    <w:lvl w:ilvl="0" w:tplc="093465F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3837940">
    <w:abstractNumId w:val="3"/>
  </w:num>
  <w:num w:numId="2" w16cid:durableId="2024550747">
    <w:abstractNumId w:val="1"/>
  </w:num>
  <w:num w:numId="3" w16cid:durableId="1379738943">
    <w:abstractNumId w:val="4"/>
  </w:num>
  <w:num w:numId="4" w16cid:durableId="231620648">
    <w:abstractNumId w:val="2"/>
  </w:num>
  <w:num w:numId="5" w16cid:durableId="511529496">
    <w:abstractNumId w:val="1"/>
  </w:num>
  <w:num w:numId="6" w16cid:durableId="1970280305">
    <w:abstractNumId w:val="0"/>
  </w:num>
  <w:num w:numId="7" w16cid:durableId="10396265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A62"/>
    <w:rsid w:val="00091A4F"/>
    <w:rsid w:val="0040128B"/>
    <w:rsid w:val="005A27C3"/>
    <w:rsid w:val="00771A62"/>
    <w:rsid w:val="00806FEF"/>
    <w:rsid w:val="00A332D3"/>
    <w:rsid w:val="00BF50D0"/>
    <w:rsid w:val="00D62479"/>
    <w:rsid w:val="00E6571C"/>
    <w:rsid w:val="00EE6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B90F5"/>
  <w15:chartTrackingRefBased/>
  <w15:docId w15:val="{6415E60D-268B-415E-B56A-96F9A661D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A62"/>
    <w:pPr>
      <w:spacing w:after="0" w:line="240" w:lineRule="auto"/>
      <w:ind w:left="-709" w:firstLine="709"/>
      <w:jc w:val="both"/>
    </w:pPr>
    <w:rPr>
      <w:rFonts w:ascii="Arial" w:eastAsia="Calibri" w:hAnsi="Arial" w:cs="Times New Roman"/>
      <w:sz w:val="24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rsid w:val="00771A62"/>
    <w:pPr>
      <w:jc w:val="left"/>
    </w:pPr>
    <w:rPr>
      <w:rFonts w:ascii="Times New Roman" w:eastAsia="Times New Roman" w:hAnsi="Times New Roman"/>
      <w:sz w:val="20"/>
      <w:szCs w:val="20"/>
      <w:lang w:val="en-US" w:eastAsia="ro-RO"/>
    </w:rPr>
  </w:style>
  <w:style w:type="character" w:customStyle="1" w:styleId="FootnoteTextChar">
    <w:name w:val="Footnote Text Char"/>
    <w:basedOn w:val="DefaultParagraphFont"/>
    <w:link w:val="FootnoteText"/>
    <w:rsid w:val="00771A62"/>
    <w:rPr>
      <w:rFonts w:ascii="Times New Roman" w:eastAsia="Times New Roman" w:hAnsi="Times New Roman" w:cs="Times New Roman"/>
      <w:sz w:val="20"/>
      <w:szCs w:val="20"/>
      <w:lang w:eastAsia="ro-RO"/>
    </w:rPr>
  </w:style>
  <w:style w:type="character" w:styleId="FootnoteReference">
    <w:name w:val="footnote reference"/>
    <w:rsid w:val="00771A62"/>
    <w:rPr>
      <w:vertAlign w:val="superscript"/>
    </w:rPr>
  </w:style>
  <w:style w:type="paragraph" w:styleId="ListParagraph">
    <w:name w:val="List Paragraph"/>
    <w:basedOn w:val="Normal"/>
    <w:uiPriority w:val="34"/>
    <w:qFormat/>
    <w:rsid w:val="00771A62"/>
    <w:pPr>
      <w:ind w:left="720"/>
      <w:contextualSpacing/>
    </w:pPr>
  </w:style>
  <w:style w:type="paragraph" w:styleId="Caption">
    <w:name w:val="caption"/>
    <w:basedOn w:val="Normal"/>
    <w:qFormat/>
    <w:rsid w:val="00771A62"/>
    <w:pPr>
      <w:suppressLineNumbers/>
      <w:suppressAutoHyphens/>
      <w:spacing w:before="120" w:after="120"/>
      <w:ind w:left="0" w:firstLine="0"/>
      <w:jc w:val="left"/>
    </w:pPr>
    <w:rPr>
      <w:rFonts w:ascii="Times New Roman" w:eastAsia="Times New Roman" w:hAnsi="Times New Roman" w:cs="Mangal"/>
      <w:i/>
      <w:iCs/>
      <w:szCs w:val="24"/>
      <w:lang w:val="en-GB" w:eastAsia="ar-SA"/>
    </w:rPr>
  </w:style>
  <w:style w:type="paragraph" w:styleId="BodyText2">
    <w:name w:val="Body Text 2"/>
    <w:basedOn w:val="Normal"/>
    <w:link w:val="BodyText2Char"/>
    <w:semiHidden/>
    <w:unhideWhenUsed/>
    <w:rsid w:val="005A27C3"/>
    <w:pPr>
      <w:suppressAutoHyphens/>
      <w:ind w:left="0" w:firstLine="0"/>
      <w:jc w:val="center"/>
    </w:pPr>
    <w:rPr>
      <w:rFonts w:ascii="Times New Roman" w:eastAsia="Times New Roman" w:hAnsi="Times New Roman"/>
      <w:b/>
      <w:sz w:val="28"/>
      <w:szCs w:val="20"/>
      <w:u w:val="single"/>
      <w:lang w:val="en-AU" w:eastAsia="ar-SA"/>
    </w:rPr>
  </w:style>
  <w:style w:type="character" w:customStyle="1" w:styleId="BodyText2Char">
    <w:name w:val="Body Text 2 Char"/>
    <w:basedOn w:val="DefaultParagraphFont"/>
    <w:link w:val="BodyText2"/>
    <w:semiHidden/>
    <w:rsid w:val="005A27C3"/>
    <w:rPr>
      <w:rFonts w:ascii="Times New Roman" w:eastAsia="Times New Roman" w:hAnsi="Times New Roman" w:cs="Times New Roman"/>
      <w:b/>
      <w:sz w:val="28"/>
      <w:szCs w:val="20"/>
      <w:u w:val="single"/>
      <w:lang w:val="en-AU" w:eastAsia="ar-SA"/>
    </w:rPr>
  </w:style>
  <w:style w:type="paragraph" w:customStyle="1" w:styleId="ydp68dfa2fbyiv8135717761msolistparagraph">
    <w:name w:val="ydp68dfa2fbyiv8135717761msolistparagraph"/>
    <w:basedOn w:val="Normal"/>
    <w:rsid w:val="00D62479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/>
      <w:szCs w:val="24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15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1377</Words>
  <Characters>7849</Characters>
  <Application>Microsoft Office Word</Application>
  <DocSecurity>0</DocSecurity>
  <Lines>65</Lines>
  <Paragraphs>18</Paragraphs>
  <ScaleCrop>false</ScaleCrop>
  <Company/>
  <LinksUpToDate>false</LinksUpToDate>
  <CharactersWithSpaces>9208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2022-06-24T11:39:00Z</dcterms:created>
  <dcterms:modified xsi:type="dcterms:W3CDTF">2022-06-24T11:42:00Z</dcterms:modified>
</cp:coreProperties>
</file>