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FD393" w14:textId="77777777" w:rsidR="00FA2449" w:rsidRDefault="00172008" w:rsidP="00FA2449">
      <w:pPr>
        <w:spacing w:after="120"/>
        <w:rPr>
          <w:rStyle w:val="FontStyle65"/>
          <w:rFonts w:cs="Arial"/>
          <w:szCs w:val="24"/>
        </w:rPr>
      </w:pPr>
      <w:r>
        <w:rPr>
          <w:rStyle w:val="FontStyle65"/>
          <w:rFonts w:cs="Arial"/>
          <w:szCs w:val="24"/>
        </w:rPr>
        <w:t xml:space="preserve">  </w:t>
      </w:r>
    </w:p>
    <w:p w14:paraId="4899AE4D" w14:textId="20214A19" w:rsidR="00FA2449" w:rsidRDefault="00FA2449" w:rsidP="00FA2449">
      <w:pPr>
        <w:jc w:val="left"/>
        <w:rPr>
          <w:b/>
          <w:bCs/>
        </w:rPr>
      </w:pPr>
      <w:r w:rsidRPr="00235040">
        <w:rPr>
          <w:b/>
          <w:bCs/>
        </w:rPr>
        <w:t xml:space="preserve">Atribuţiile postului </w:t>
      </w:r>
      <w:r w:rsidRPr="00235040">
        <w:rPr>
          <w:rStyle w:val="FootnoteReference"/>
          <w:b/>
          <w:bCs/>
        </w:rPr>
        <w:footnoteReference w:id="1"/>
      </w:r>
    </w:p>
    <w:p w14:paraId="4AC089B4" w14:textId="55EBD58C" w:rsidR="00BA28FD" w:rsidRPr="004B05D4" w:rsidRDefault="00BA28FD" w:rsidP="00DF76AC">
      <w:pPr>
        <w:pStyle w:val="ListParagraph"/>
        <w:numPr>
          <w:ilvl w:val="0"/>
          <w:numId w:val="25"/>
        </w:numPr>
        <w:rPr>
          <w:b/>
          <w:bCs/>
        </w:rPr>
      </w:pPr>
      <w:r w:rsidRPr="00BA28FD">
        <w:rPr>
          <w:bCs/>
        </w:rPr>
        <w:t>Ţine evidenţa contabilă a clubului prin introducerea datelor din actele primare în programul de contabilitate</w:t>
      </w:r>
    </w:p>
    <w:p w14:paraId="3D6257D2" w14:textId="77777777" w:rsidR="004B05D4" w:rsidRPr="004B05D4" w:rsidRDefault="004B05D4" w:rsidP="00DF76AC">
      <w:pPr>
        <w:pStyle w:val="ListParagraph"/>
        <w:numPr>
          <w:ilvl w:val="0"/>
          <w:numId w:val="25"/>
        </w:numPr>
        <w:rPr>
          <w:b/>
          <w:bCs/>
        </w:rPr>
      </w:pPr>
      <w:r>
        <w:t xml:space="preserve">Urmăreşte efectuarea, în numerar sau virament, a plăţilor efectuate prin trezorerie şi verifică exactitatea sumelor înscrise în extrasul de cont; </w:t>
      </w:r>
    </w:p>
    <w:p w14:paraId="2D851791" w14:textId="0E4C65D0" w:rsidR="004B05D4" w:rsidRPr="004B05D4" w:rsidRDefault="00990E35" w:rsidP="00DF76AC">
      <w:pPr>
        <w:pStyle w:val="ListParagraph"/>
        <w:numPr>
          <w:ilvl w:val="0"/>
          <w:numId w:val="25"/>
        </w:numPr>
        <w:rPr>
          <w:b/>
          <w:bCs/>
        </w:rPr>
      </w:pPr>
      <w:r>
        <w:t>Ţine evidenţa contabilă a furnizorilor</w:t>
      </w:r>
      <w:r w:rsidR="00113122">
        <w:t xml:space="preserve">, </w:t>
      </w:r>
      <w:r>
        <w:t>i</w:t>
      </w:r>
      <w:r w:rsidR="004B05D4">
        <w:t>nregistrează în programul informatic facturile</w:t>
      </w:r>
      <w:r w:rsidR="004B05D4">
        <w:t xml:space="preserve"> </w:t>
      </w:r>
      <w:r w:rsidR="004B05D4">
        <w:t>şi verifică în momentul primirii anexele care trebuie să însoţească factura;</w:t>
      </w:r>
    </w:p>
    <w:p w14:paraId="536C4223" w14:textId="4CBC024A" w:rsidR="004B05D4" w:rsidRPr="001F3036" w:rsidRDefault="004B05D4" w:rsidP="00DF76AC">
      <w:pPr>
        <w:pStyle w:val="ListParagraph"/>
        <w:numPr>
          <w:ilvl w:val="0"/>
          <w:numId w:val="25"/>
        </w:numPr>
        <w:rPr>
          <w:b/>
          <w:bCs/>
        </w:rPr>
      </w:pPr>
      <w:r>
        <w:t>Verifică existenţa documentelor care atestă recepţia de bunuri, prestarea de servicii, exrecuţia de lucrări şi ia măsuri în cazul constatării unor eventuale diferenţe;</w:t>
      </w:r>
    </w:p>
    <w:p w14:paraId="63B0BA9B" w14:textId="766E7B24" w:rsidR="001F3036" w:rsidRPr="00BA28FD" w:rsidRDefault="001F3036" w:rsidP="00DF76AC">
      <w:pPr>
        <w:pStyle w:val="ListParagraph"/>
        <w:numPr>
          <w:ilvl w:val="0"/>
          <w:numId w:val="25"/>
        </w:numPr>
        <w:rPr>
          <w:b/>
          <w:bCs/>
        </w:rPr>
      </w:pPr>
      <w:r>
        <w:t xml:space="preserve">Confruntă înregistrările din conturile de investiţii în curs cu cele din conturile contabile (plăţi și costuri) pe fiecare obiectiv de investiţie, conform proceselor verbale de recepţie şi a situaţiilor anexe. Pe baza procesului verbal de recepţie prin care </w:t>
      </w:r>
      <w:r>
        <w:t xml:space="preserve"> se</w:t>
      </w:r>
      <w:r>
        <w:t xml:space="preserve"> înregistrează obiectivul de investiţii în patrimoniul public, închide conturile reprezentând investițiile în curs;</w:t>
      </w:r>
    </w:p>
    <w:p w14:paraId="6DA8F2B1" w14:textId="4261CD5C" w:rsidR="00BA28FD" w:rsidRDefault="00BA28FD" w:rsidP="00DF76AC">
      <w:pPr>
        <w:numPr>
          <w:ilvl w:val="0"/>
          <w:numId w:val="25"/>
        </w:numPr>
      </w:pPr>
      <w:bookmarkStart w:id="0" w:name="_Hlk129082357"/>
      <w:r>
        <w:t xml:space="preserve">Inregistrează în evidenţele contabile </w:t>
      </w:r>
      <w:bookmarkEnd w:id="0"/>
      <w:r>
        <w:t>doar d</w:t>
      </w:r>
      <w:r w:rsidR="000A66B2">
        <w:t>ocumentele</w:t>
      </w:r>
      <w:r>
        <w:t xml:space="preserve"> care întrunesc condiţiile de formă şi de fond (să conţină toate vizele şi aprobările prevăzute de legislaţie)</w:t>
      </w:r>
    </w:p>
    <w:p w14:paraId="05736112" w14:textId="77777777" w:rsidR="00BA28FD" w:rsidRPr="000E3F21" w:rsidRDefault="00BA28FD" w:rsidP="00DF76AC">
      <w:pPr>
        <w:numPr>
          <w:ilvl w:val="0"/>
          <w:numId w:val="25"/>
        </w:numPr>
      </w:pPr>
      <w:r>
        <w:t>Verifică operativ situaţia soldurilor în vederea identificării avansurilor nejustificate la termen sau a eventualelor erori de contabilizare</w:t>
      </w:r>
    </w:p>
    <w:p w14:paraId="365FB141" w14:textId="77777777" w:rsidR="00BA28FD" w:rsidRPr="000E2E40" w:rsidRDefault="00BA28FD" w:rsidP="00DF76AC">
      <w:pPr>
        <w:numPr>
          <w:ilvl w:val="0"/>
          <w:numId w:val="25"/>
        </w:numPr>
        <w:rPr>
          <w:bCs/>
        </w:rPr>
      </w:pPr>
      <w:r w:rsidRPr="000E2E40">
        <w:t>Asigură îndosarierea, păstrarea şi predarea spre arhivare a documentelor justificative, care au stat la baza înregistrărilor în contabilitate şi a documentelor contabile întocmite.</w:t>
      </w:r>
    </w:p>
    <w:p w14:paraId="101FC98E" w14:textId="77777777" w:rsidR="00BA28FD" w:rsidRPr="000E2E40" w:rsidRDefault="00BA28FD" w:rsidP="00DF76AC">
      <w:pPr>
        <w:numPr>
          <w:ilvl w:val="0"/>
          <w:numId w:val="25"/>
        </w:numPr>
        <w:rPr>
          <w:bCs/>
        </w:rPr>
      </w:pPr>
      <w:r w:rsidRPr="000E2E40">
        <w:t xml:space="preserve">Participă la operaţiunile de inventariere periodică şi anuală a patrimoniului </w:t>
      </w:r>
      <w:r>
        <w:t>clubului</w:t>
      </w:r>
      <w:r w:rsidRPr="000E2E40">
        <w:t>.</w:t>
      </w:r>
    </w:p>
    <w:p w14:paraId="2E84163E" w14:textId="77777777" w:rsidR="00BA28FD" w:rsidRPr="00AA56DF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Intocmeste si transmite orice situatie economico-financiara solicitata de conducerea institutiei, de Administratia Financiara, de Institutul National de Statistica etc.</w:t>
      </w:r>
    </w:p>
    <w:p w14:paraId="1C561135" w14:textId="77777777" w:rsidR="00BA28FD" w:rsidRPr="00E65570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Asigura intocmirea actelor justificative si a documentelor contabile cu respectarea dispozitiilor legale si asigura inregistrarea cronologica si sistematica in contabilitate a acestora in functie de natura lor;</w:t>
      </w:r>
    </w:p>
    <w:p w14:paraId="2CDED913" w14:textId="77777777" w:rsidR="00E65570" w:rsidRPr="00340488" w:rsidRDefault="00E65570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r w:rsidRPr="00340488">
        <w:rPr>
          <w:rFonts w:ascii="Arial" w:hAnsi="Arial" w:cs="Arial"/>
          <w:b w:val="0"/>
          <w:sz w:val="24"/>
          <w:szCs w:val="24"/>
          <w:u w:val="none"/>
        </w:rPr>
        <w:t>Verifică corelația conturilor sintetice cu cele analitice</w:t>
      </w:r>
    </w:p>
    <w:p w14:paraId="7C3A77EE" w14:textId="77777777" w:rsidR="00E65570" w:rsidRPr="00340488" w:rsidRDefault="00E65570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r w:rsidRPr="00340488">
        <w:rPr>
          <w:rFonts w:ascii="Arial" w:hAnsi="Arial" w:cs="Arial"/>
          <w:b w:val="0"/>
          <w:sz w:val="24"/>
          <w:szCs w:val="24"/>
          <w:u w:val="none"/>
        </w:rPr>
        <w:t>Urmărește cheltuielile și plățile pe articole bugetare (încadrarea în deschiderea de credite)</w:t>
      </w:r>
    </w:p>
    <w:p w14:paraId="6A17D0FB" w14:textId="77777777" w:rsidR="00BA28FD" w:rsidRPr="00AA56DF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Asigura evidenta corecta a rezultatelor activitatii economico-financiare;</w:t>
      </w:r>
    </w:p>
    <w:p w14:paraId="372F79D9" w14:textId="77777777" w:rsidR="00BA28FD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Asigura controlul asupra tuturor documentelor prin care se autorizeaza efectuarea de cheltuieli in general sau din care deriva direct sau indirect angajamentele de plati;</w:t>
      </w:r>
    </w:p>
    <w:p w14:paraId="336252D9" w14:textId="77777777" w:rsidR="00922DB5" w:rsidRPr="00AA56DF" w:rsidRDefault="00922DB5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  <w:lang w:val="ro-RO"/>
        </w:rPr>
        <w:t>Tine evidenta conturilor extrabilantiere</w:t>
      </w:r>
      <w:r w:rsidR="00D96749"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la nivelul institutiei</w:t>
      </w:r>
    </w:p>
    <w:p w14:paraId="5E112094" w14:textId="77777777" w:rsidR="00BA28FD" w:rsidRDefault="00BA28FD" w:rsidP="00DF76AC">
      <w:pPr>
        <w:pStyle w:val="BodyText20"/>
        <w:numPr>
          <w:ilvl w:val="0"/>
          <w:numId w:val="25"/>
        </w:numPr>
        <w:contextualSpacing/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Raspunde si intocmeste diferitele situatii solicitate de organele de control abilitate;</w:t>
      </w:r>
    </w:p>
    <w:p w14:paraId="521BAE1F" w14:textId="77777777" w:rsidR="00BA28FD" w:rsidRPr="00884B39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i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Raspunde de realizarea masurilor si sarcinilor ce-i revin in domeniul</w:t>
      </w:r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</w:t>
      </w: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contabil, stabilite ca urmare a controalelor financiar-gestionare efectuate de organele in drept;</w:t>
      </w:r>
    </w:p>
    <w:p w14:paraId="0AF3CBBC" w14:textId="77777777" w:rsidR="00BA28FD" w:rsidRPr="00AA56DF" w:rsidRDefault="00BA28FD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Asigura </w:t>
      </w:r>
      <w:r w:rsidR="004B0F01">
        <w:rPr>
          <w:rFonts w:ascii="Arial" w:hAnsi="Arial" w:cs="Arial"/>
          <w:b w:val="0"/>
          <w:sz w:val="24"/>
          <w:szCs w:val="24"/>
          <w:u w:val="none"/>
          <w:lang w:val="ro-RO"/>
        </w:rPr>
        <w:t>contabilizarea</w:t>
      </w: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obiectelor de inventar, a mijloacelor fixe si miscarea acestora;</w:t>
      </w:r>
    </w:p>
    <w:p w14:paraId="45DB9110" w14:textId="77777777" w:rsidR="004B0F01" w:rsidRPr="00AA56DF" w:rsidRDefault="004B0F01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lastRenderedPageBreak/>
        <w:t>Intocmeste si urmareste casarea mijloacelor fixe si declararea obiectelor de inventar;</w:t>
      </w:r>
    </w:p>
    <w:p w14:paraId="1358DB45" w14:textId="77777777" w:rsidR="004B0F01" w:rsidRPr="00AA56DF" w:rsidRDefault="004B0F01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Valorifica mijloacele fixe sau obiecte de inventar</w:t>
      </w:r>
      <w:r>
        <w:rPr>
          <w:rFonts w:ascii="Arial" w:hAnsi="Arial" w:cs="Arial"/>
          <w:b w:val="0"/>
          <w:sz w:val="24"/>
          <w:szCs w:val="24"/>
          <w:u w:val="none"/>
          <w:lang w:val="ro-RO"/>
        </w:rPr>
        <w:t xml:space="preserve"> scoase din gestiunea  clubului</w:t>
      </w:r>
      <w:r w:rsidRPr="00AA56DF">
        <w:rPr>
          <w:rFonts w:ascii="Arial" w:hAnsi="Arial" w:cs="Arial"/>
          <w:b w:val="0"/>
          <w:sz w:val="24"/>
          <w:szCs w:val="24"/>
          <w:u w:val="none"/>
          <w:lang w:val="ro-RO"/>
        </w:rPr>
        <w:t>, conform legilatiei in vigoare.</w:t>
      </w:r>
    </w:p>
    <w:p w14:paraId="52E0B258" w14:textId="77777777" w:rsidR="00340488" w:rsidRPr="00340488" w:rsidRDefault="00340488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</w:rPr>
        <w:t>E</w:t>
      </w:r>
      <w:r w:rsidRPr="00340488">
        <w:rPr>
          <w:rFonts w:ascii="Arial" w:hAnsi="Arial" w:cs="Arial"/>
          <w:b w:val="0"/>
          <w:sz w:val="24"/>
          <w:szCs w:val="24"/>
          <w:u w:val="none"/>
        </w:rPr>
        <w:t>laborează, actualizează procedurile operaționale aferente activităților prevăzute în fișa postului;</w:t>
      </w:r>
    </w:p>
    <w:p w14:paraId="1126B05D" w14:textId="77777777" w:rsidR="00BA28FD" w:rsidRPr="00340488" w:rsidRDefault="00340488" w:rsidP="00DF76AC">
      <w:pPr>
        <w:pStyle w:val="BodyText20"/>
        <w:numPr>
          <w:ilvl w:val="0"/>
          <w:numId w:val="25"/>
        </w:numPr>
        <w:jc w:val="both"/>
        <w:rPr>
          <w:rFonts w:ascii="Arial" w:hAnsi="Arial" w:cs="Arial"/>
          <w:b w:val="0"/>
          <w:sz w:val="24"/>
          <w:szCs w:val="24"/>
          <w:u w:val="none"/>
          <w:lang w:val="ro-RO"/>
        </w:rPr>
      </w:pPr>
      <w:r>
        <w:rPr>
          <w:rFonts w:ascii="Arial" w:hAnsi="Arial" w:cs="Arial"/>
          <w:b w:val="0"/>
          <w:sz w:val="24"/>
          <w:szCs w:val="24"/>
          <w:u w:val="none"/>
        </w:rPr>
        <w:t>A</w:t>
      </w:r>
      <w:r w:rsidRPr="00340488">
        <w:rPr>
          <w:rFonts w:ascii="Arial" w:hAnsi="Arial" w:cs="Arial"/>
          <w:b w:val="0"/>
          <w:sz w:val="24"/>
          <w:szCs w:val="24"/>
          <w:u w:val="none"/>
        </w:rPr>
        <w:t>sigură confidențialitatea asupra activităților desfășurate și a lucrărilor realizate</w:t>
      </w:r>
    </w:p>
    <w:p w14:paraId="1448A3D3" w14:textId="77777777" w:rsidR="006C5F3A" w:rsidRPr="00727A87" w:rsidRDefault="006C5F3A" w:rsidP="00DF76AC">
      <w:pPr>
        <w:numPr>
          <w:ilvl w:val="0"/>
          <w:numId w:val="25"/>
        </w:numPr>
        <w:rPr>
          <w:bCs/>
        </w:rPr>
      </w:pPr>
      <w:r w:rsidRPr="000E2E40">
        <w:t>Participă lunar şi ori de câte ori este cazul la întocmirea balanţei contabile lunare a conturilor analitice şi sintetice precum şi a situaţiilor financiar- contabile ce se impun: note contabile, jurnale contabile, situaţii analitice desfăşurate</w:t>
      </w:r>
      <w:r>
        <w:t>,darea de seamă</w:t>
      </w:r>
      <w:r w:rsidRPr="000E2E40">
        <w:t>.</w:t>
      </w:r>
    </w:p>
    <w:p w14:paraId="41C1866E" w14:textId="0421104F" w:rsidR="00727A87" w:rsidRPr="002A4AC5" w:rsidRDefault="00727A87" w:rsidP="00DF76AC">
      <w:pPr>
        <w:numPr>
          <w:ilvl w:val="0"/>
          <w:numId w:val="25"/>
        </w:numPr>
        <w:rPr>
          <w:rStyle w:val="Emphasis"/>
          <w:bCs/>
          <w:i w:val="0"/>
          <w:iCs w:val="0"/>
        </w:rPr>
      </w:pPr>
      <w:r>
        <w:rPr>
          <w:rStyle w:val="Emphasis"/>
          <w:rFonts w:cs="Arial"/>
          <w:color w:val="606060"/>
          <w:szCs w:val="24"/>
        </w:rPr>
        <w:t>P</w:t>
      </w:r>
      <w:r w:rsidRPr="002F08DB">
        <w:rPr>
          <w:rStyle w:val="Emphasis"/>
          <w:rFonts w:cs="Arial"/>
          <w:color w:val="606060"/>
          <w:szCs w:val="24"/>
        </w:rPr>
        <w:t>articipa la transmiterea situatiilor financiare lunare si trimestriale in aplicatia FOREXEBUG;</w:t>
      </w:r>
    </w:p>
    <w:p w14:paraId="5B2AD0D3" w14:textId="77777777" w:rsidR="002A4AC5" w:rsidRDefault="002A4AC5" w:rsidP="00DF76AC">
      <w:pPr>
        <w:pStyle w:val="ListParagraph"/>
        <w:numPr>
          <w:ilvl w:val="0"/>
          <w:numId w:val="25"/>
        </w:numPr>
        <w:spacing w:after="160" w:line="259" w:lineRule="auto"/>
        <w:rPr>
          <w:rFonts w:cs="Arial"/>
          <w:szCs w:val="24"/>
        </w:rPr>
      </w:pPr>
      <w:r w:rsidRPr="00BA5B09">
        <w:rPr>
          <w:rFonts w:cs="Arial"/>
        </w:rPr>
        <w:t xml:space="preserve">Utilizeaza posta electronica a institutiei pentru corespondenta cu </w:t>
      </w:r>
      <w:r>
        <w:rPr>
          <w:rFonts w:cs="Arial"/>
        </w:rPr>
        <w:t>tertii</w:t>
      </w:r>
    </w:p>
    <w:p w14:paraId="384F0D51" w14:textId="77777777" w:rsidR="00745D56" w:rsidRPr="00745D56" w:rsidRDefault="00745D56" w:rsidP="00DF76AC">
      <w:pPr>
        <w:numPr>
          <w:ilvl w:val="0"/>
          <w:numId w:val="25"/>
        </w:numPr>
        <w:rPr>
          <w:bCs/>
        </w:rPr>
      </w:pPr>
      <w:bookmarkStart w:id="1" w:name="_Hlk26273375"/>
      <w:r>
        <w:t xml:space="preserve">Se preocupă permanent de cunoașterea, însușirea și aplicarea modificărilor legislative în domeniul de activitate, conform fișei postului; </w:t>
      </w:r>
    </w:p>
    <w:bookmarkEnd w:id="1"/>
    <w:p w14:paraId="4BBEB0B8" w14:textId="77777777" w:rsidR="00745D56" w:rsidRPr="00B50811" w:rsidRDefault="00745D56" w:rsidP="00DF76AC">
      <w:pPr>
        <w:numPr>
          <w:ilvl w:val="0"/>
          <w:numId w:val="25"/>
        </w:numPr>
        <w:rPr>
          <w:bCs/>
        </w:rPr>
      </w:pPr>
      <w:r>
        <w:t>Elaborează răspunsurile la adresele repartizate, le prezintă șefului ierarhic superior pentru verificare și semnare ;</w:t>
      </w:r>
    </w:p>
    <w:p w14:paraId="6D8E69F1" w14:textId="77777777" w:rsidR="00B50811" w:rsidRDefault="00B50811" w:rsidP="00DF76AC">
      <w:pPr>
        <w:numPr>
          <w:ilvl w:val="0"/>
          <w:numId w:val="25"/>
        </w:numPr>
        <w:rPr>
          <w:bCs/>
        </w:rPr>
      </w:pPr>
      <w:r>
        <w:rPr>
          <w:bCs/>
        </w:rPr>
        <w:t>Va face parte din comisiile stabilite la nivelul institutiei ori de cate ori va fi numita prin decizie a conducatorului institutiei</w:t>
      </w:r>
    </w:p>
    <w:p w14:paraId="0B83405C" w14:textId="77777777" w:rsidR="001935F7" w:rsidRPr="006C5F3A" w:rsidRDefault="006C5F3A" w:rsidP="00DF76AC">
      <w:pPr>
        <w:pStyle w:val="ListParagraph"/>
        <w:numPr>
          <w:ilvl w:val="0"/>
          <w:numId w:val="25"/>
        </w:numPr>
        <w:rPr>
          <w:b/>
          <w:bCs/>
        </w:rPr>
      </w:pPr>
      <w:r w:rsidRPr="006C5F3A">
        <w:rPr>
          <w:bCs/>
        </w:rPr>
        <w:t>Respectă prevederile Regulamentului de Ordine Interioară, procedurile de lucru aplicabile în cadrul clubului şi instrucţiunile primite de la superiori</w:t>
      </w:r>
    </w:p>
    <w:p w14:paraId="4548BC00" w14:textId="77777777" w:rsidR="00E90561" w:rsidRDefault="00AC45DF" w:rsidP="00DF76AC">
      <w:pPr>
        <w:pStyle w:val="ListParagraph"/>
        <w:numPr>
          <w:ilvl w:val="0"/>
          <w:numId w:val="19"/>
        </w:numPr>
        <w:suppressAutoHyphens/>
        <w:rPr>
          <w:rFonts w:eastAsia="Times New Roman" w:cs="Arial"/>
          <w:szCs w:val="24"/>
          <w:lang w:val="fr-FR" w:eastAsia="ar-SA"/>
        </w:rPr>
      </w:pPr>
      <w:r>
        <w:rPr>
          <w:rFonts w:eastAsia="Times New Roman" w:cs="Arial"/>
          <w:szCs w:val="24"/>
          <w:lang w:val="fr-FR" w:eastAsia="ar-SA"/>
        </w:rPr>
        <w:t>C</w:t>
      </w:r>
      <w:r w:rsidRPr="00AC45DF">
        <w:rPr>
          <w:rFonts w:eastAsia="Times New Roman" w:cs="Arial"/>
          <w:szCs w:val="24"/>
          <w:lang w:val="fr-FR" w:eastAsia="ar-SA"/>
        </w:rPr>
        <w:t xml:space="preserve">onlucreaza cu alte servicii de specialitate din institutie pentru a obtine sprijinului necesar in rezolvarea problemelor specifice </w:t>
      </w:r>
      <w:r w:rsidR="00E73ADF">
        <w:rPr>
          <w:rFonts w:eastAsia="Times New Roman" w:cs="Arial"/>
          <w:szCs w:val="24"/>
          <w:lang w:val="fr-FR" w:eastAsia="ar-SA"/>
        </w:rPr>
        <w:t>compartimentului economico  financiar</w:t>
      </w:r>
      <w:r w:rsidRPr="00AC45DF">
        <w:rPr>
          <w:rFonts w:eastAsia="Times New Roman" w:cs="Arial"/>
          <w:szCs w:val="24"/>
          <w:lang w:val="fr-FR" w:eastAsia="ar-SA"/>
        </w:rPr>
        <w:t xml:space="preserve"> sau, care au conexiuni cu activitatea specifica acestora</w:t>
      </w:r>
    </w:p>
    <w:p w14:paraId="126116C8" w14:textId="77777777" w:rsidR="006C5F3A" w:rsidRPr="00745D56" w:rsidRDefault="00AC45DF" w:rsidP="00DF76AC">
      <w:pPr>
        <w:pStyle w:val="ListParagraph"/>
        <w:numPr>
          <w:ilvl w:val="0"/>
          <w:numId w:val="19"/>
        </w:numPr>
        <w:suppressAutoHyphens/>
        <w:rPr>
          <w:b/>
        </w:rPr>
      </w:pPr>
      <w:r w:rsidRPr="00E90561">
        <w:rPr>
          <w:rFonts w:eastAsia="Times New Roman" w:cs="Arial"/>
          <w:szCs w:val="24"/>
          <w:lang w:val="fr-FR" w:eastAsia="ar-SA"/>
        </w:rPr>
        <w:t>Indeplineste orice alte sarcini, care nu sunt cuprinse in fisa de post, in functie de solicitarile conducerii sau ale sefului sau direct</w:t>
      </w:r>
    </w:p>
    <w:p w14:paraId="31B3B4C6" w14:textId="1F54F1CF" w:rsidR="00745D56" w:rsidRPr="00D43AFE" w:rsidRDefault="00745D56" w:rsidP="00DF76AC">
      <w:pPr>
        <w:pStyle w:val="ListParagraph"/>
        <w:numPr>
          <w:ilvl w:val="0"/>
          <w:numId w:val="19"/>
        </w:numPr>
        <w:suppressAutoHyphens/>
        <w:rPr>
          <w:b/>
        </w:rPr>
      </w:pPr>
      <w:r>
        <w:rPr>
          <w:rFonts w:eastAsia="Times New Roman" w:cs="Arial"/>
          <w:szCs w:val="24"/>
          <w:lang w:val="fr-FR" w:eastAsia="ar-SA"/>
        </w:rPr>
        <w:t>Inlocuieste si este inlocuit de catre persoana ocupanta a postului de consilier I din cadrul compartimentului economico-financiar</w:t>
      </w:r>
    </w:p>
    <w:sectPr w:rsidR="00745D56" w:rsidRPr="00D43A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972FE" w14:textId="77777777" w:rsidR="00F821FE" w:rsidRDefault="00F821FE" w:rsidP="00FA2449">
      <w:r>
        <w:separator/>
      </w:r>
    </w:p>
  </w:endnote>
  <w:endnote w:type="continuationSeparator" w:id="0">
    <w:p w14:paraId="28AD7D78" w14:textId="77777777" w:rsidR="00F821FE" w:rsidRDefault="00F821FE" w:rsidP="00FA2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A9C7A" w14:textId="77777777" w:rsidR="00F821FE" w:rsidRDefault="00F821FE" w:rsidP="00FA2449">
      <w:r>
        <w:separator/>
      </w:r>
    </w:p>
  </w:footnote>
  <w:footnote w:type="continuationSeparator" w:id="0">
    <w:p w14:paraId="24B3DE45" w14:textId="77777777" w:rsidR="00F821FE" w:rsidRDefault="00F821FE" w:rsidP="00FA2449">
      <w:r>
        <w:continuationSeparator/>
      </w:r>
    </w:p>
  </w:footnote>
  <w:footnote w:id="1">
    <w:p w14:paraId="34AE2E7A" w14:textId="77777777" w:rsidR="00FA2449" w:rsidRPr="00CD735E" w:rsidRDefault="00FA2449" w:rsidP="00FA2449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fr-FR"/>
        </w:rPr>
        <w:t>Se stabilesc pe baza activităţilor specifice structurii din cadrul căreia există postul şi în concordanţă cu obiectivele instituţiei, departamentului şi cele individuale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748DE"/>
    <w:multiLevelType w:val="hybridMultilevel"/>
    <w:tmpl w:val="54302BE4"/>
    <w:lvl w:ilvl="0" w:tplc="0418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8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" w15:restartNumberingAfterBreak="0">
    <w:nsid w:val="03D366E0"/>
    <w:multiLevelType w:val="hybridMultilevel"/>
    <w:tmpl w:val="C0DC59B2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64372"/>
    <w:multiLevelType w:val="hybridMultilevel"/>
    <w:tmpl w:val="688E9F18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3F4BCC"/>
    <w:multiLevelType w:val="hybridMultilevel"/>
    <w:tmpl w:val="526EA20E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73B4E"/>
    <w:multiLevelType w:val="hybridMultilevel"/>
    <w:tmpl w:val="6FB28C9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247FB"/>
    <w:multiLevelType w:val="hybridMultilevel"/>
    <w:tmpl w:val="75D87F06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21151F"/>
    <w:multiLevelType w:val="hybridMultilevel"/>
    <w:tmpl w:val="E5F8045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C2029"/>
    <w:multiLevelType w:val="hybridMultilevel"/>
    <w:tmpl w:val="0276A04A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727D74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5236E2"/>
    <w:multiLevelType w:val="hybridMultilevel"/>
    <w:tmpl w:val="CC94DFE2"/>
    <w:lvl w:ilvl="0" w:tplc="22520B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03D0F"/>
    <w:multiLevelType w:val="hybridMultilevel"/>
    <w:tmpl w:val="3D72B0A4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F52A65"/>
    <w:multiLevelType w:val="hybridMultilevel"/>
    <w:tmpl w:val="457CFD6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6CE3CFA"/>
    <w:multiLevelType w:val="hybridMultilevel"/>
    <w:tmpl w:val="F68865E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D40082"/>
    <w:multiLevelType w:val="hybridMultilevel"/>
    <w:tmpl w:val="BDA0354C"/>
    <w:lvl w:ilvl="0" w:tplc="6E6C8A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C33BAD"/>
    <w:multiLevelType w:val="hybridMultilevel"/>
    <w:tmpl w:val="33CC94E6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9B7B44"/>
    <w:multiLevelType w:val="hybridMultilevel"/>
    <w:tmpl w:val="1D466E0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D37F5C"/>
    <w:multiLevelType w:val="hybridMultilevel"/>
    <w:tmpl w:val="673E0EE4"/>
    <w:lvl w:ilvl="0" w:tplc="0418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18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489B3287"/>
    <w:multiLevelType w:val="hybridMultilevel"/>
    <w:tmpl w:val="3E42F21A"/>
    <w:lvl w:ilvl="0" w:tplc="0418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8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515C08EC"/>
    <w:multiLevelType w:val="hybridMultilevel"/>
    <w:tmpl w:val="17126878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381571"/>
    <w:multiLevelType w:val="multilevel"/>
    <w:tmpl w:val="9B2ECD2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D50951"/>
    <w:multiLevelType w:val="hybridMultilevel"/>
    <w:tmpl w:val="3B50FDE4"/>
    <w:lvl w:ilvl="0" w:tplc="0418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1" w15:restartNumberingAfterBreak="0">
    <w:nsid w:val="66C6086B"/>
    <w:multiLevelType w:val="hybridMultilevel"/>
    <w:tmpl w:val="E950241E"/>
    <w:lvl w:ilvl="0" w:tplc="041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93465FC">
      <w:numFmt w:val="bullet"/>
      <w:lvlText w:val="-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BB8341D"/>
    <w:multiLevelType w:val="hybridMultilevel"/>
    <w:tmpl w:val="3F42337A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020499F"/>
    <w:multiLevelType w:val="hybridMultilevel"/>
    <w:tmpl w:val="59628740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2424F3"/>
    <w:multiLevelType w:val="hybridMultilevel"/>
    <w:tmpl w:val="3510322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E4A2F8D"/>
    <w:multiLevelType w:val="hybridMultilevel"/>
    <w:tmpl w:val="F12CED70"/>
    <w:lvl w:ilvl="0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8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71406494">
    <w:abstractNumId w:val="4"/>
  </w:num>
  <w:num w:numId="2" w16cid:durableId="547306424">
    <w:abstractNumId w:val="10"/>
  </w:num>
  <w:num w:numId="3" w16cid:durableId="319776920">
    <w:abstractNumId w:val="13"/>
  </w:num>
  <w:num w:numId="4" w16cid:durableId="2096047139">
    <w:abstractNumId w:val="19"/>
  </w:num>
  <w:num w:numId="5" w16cid:durableId="1327514881">
    <w:abstractNumId w:val="20"/>
  </w:num>
  <w:num w:numId="6" w16cid:durableId="651255641">
    <w:abstractNumId w:val="15"/>
  </w:num>
  <w:num w:numId="7" w16cid:durableId="735398212">
    <w:abstractNumId w:val="9"/>
  </w:num>
  <w:num w:numId="8" w16cid:durableId="1907758842">
    <w:abstractNumId w:val="21"/>
  </w:num>
  <w:num w:numId="9" w16cid:durableId="1564291333">
    <w:abstractNumId w:val="22"/>
  </w:num>
  <w:num w:numId="10" w16cid:durableId="1018653745">
    <w:abstractNumId w:val="6"/>
  </w:num>
  <w:num w:numId="11" w16cid:durableId="1771703838">
    <w:abstractNumId w:val="14"/>
  </w:num>
  <w:num w:numId="12" w16cid:durableId="670061644">
    <w:abstractNumId w:val="23"/>
  </w:num>
  <w:num w:numId="13" w16cid:durableId="1142161459">
    <w:abstractNumId w:val="7"/>
  </w:num>
  <w:num w:numId="14" w16cid:durableId="891162040">
    <w:abstractNumId w:val="25"/>
  </w:num>
  <w:num w:numId="15" w16cid:durableId="1353066806">
    <w:abstractNumId w:val="8"/>
  </w:num>
  <w:num w:numId="16" w16cid:durableId="1698775814">
    <w:abstractNumId w:val="16"/>
  </w:num>
  <w:num w:numId="17" w16cid:durableId="1139612070">
    <w:abstractNumId w:val="5"/>
  </w:num>
  <w:num w:numId="18" w16cid:durableId="212154401">
    <w:abstractNumId w:val="11"/>
  </w:num>
  <w:num w:numId="19" w16cid:durableId="1200972596">
    <w:abstractNumId w:val="12"/>
  </w:num>
  <w:num w:numId="20" w16cid:durableId="1955597689">
    <w:abstractNumId w:val="17"/>
  </w:num>
  <w:num w:numId="21" w16cid:durableId="1707412860">
    <w:abstractNumId w:val="2"/>
  </w:num>
  <w:num w:numId="22" w16cid:durableId="237986393">
    <w:abstractNumId w:val="1"/>
  </w:num>
  <w:num w:numId="23" w16cid:durableId="1948000852">
    <w:abstractNumId w:val="0"/>
  </w:num>
  <w:num w:numId="24" w16cid:durableId="1792435838">
    <w:abstractNumId w:val="24"/>
  </w:num>
  <w:num w:numId="25" w16cid:durableId="1013534782">
    <w:abstractNumId w:val="18"/>
  </w:num>
  <w:num w:numId="26" w16cid:durableId="17748561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0B7B"/>
    <w:rsid w:val="00011E67"/>
    <w:rsid w:val="00027FC9"/>
    <w:rsid w:val="00034681"/>
    <w:rsid w:val="00037EFA"/>
    <w:rsid w:val="00042B80"/>
    <w:rsid w:val="0004377C"/>
    <w:rsid w:val="00051B55"/>
    <w:rsid w:val="00073386"/>
    <w:rsid w:val="00073BE2"/>
    <w:rsid w:val="000A66B2"/>
    <w:rsid w:val="000B6C16"/>
    <w:rsid w:val="000D3369"/>
    <w:rsid w:val="000E1B52"/>
    <w:rsid w:val="000F2D3B"/>
    <w:rsid w:val="001006F6"/>
    <w:rsid w:val="001022D6"/>
    <w:rsid w:val="00102FC6"/>
    <w:rsid w:val="0010555E"/>
    <w:rsid w:val="00113122"/>
    <w:rsid w:val="0012458A"/>
    <w:rsid w:val="00172008"/>
    <w:rsid w:val="00184083"/>
    <w:rsid w:val="001935F7"/>
    <w:rsid w:val="001B78A6"/>
    <w:rsid w:val="001D5019"/>
    <w:rsid w:val="001F3036"/>
    <w:rsid w:val="00246533"/>
    <w:rsid w:val="00260470"/>
    <w:rsid w:val="00273331"/>
    <w:rsid w:val="00273952"/>
    <w:rsid w:val="00277D6F"/>
    <w:rsid w:val="00284366"/>
    <w:rsid w:val="002A4AC5"/>
    <w:rsid w:val="002C03F4"/>
    <w:rsid w:val="002D3743"/>
    <w:rsid w:val="00305E61"/>
    <w:rsid w:val="00312C06"/>
    <w:rsid w:val="00340488"/>
    <w:rsid w:val="00373FCD"/>
    <w:rsid w:val="00377FA3"/>
    <w:rsid w:val="003A4B59"/>
    <w:rsid w:val="003B7C9E"/>
    <w:rsid w:val="003D39C5"/>
    <w:rsid w:val="003D3AF7"/>
    <w:rsid w:val="003E3EF8"/>
    <w:rsid w:val="00436184"/>
    <w:rsid w:val="004436BE"/>
    <w:rsid w:val="00473887"/>
    <w:rsid w:val="00474E89"/>
    <w:rsid w:val="004826C8"/>
    <w:rsid w:val="004936A7"/>
    <w:rsid w:val="004B05D4"/>
    <w:rsid w:val="004B09D9"/>
    <w:rsid w:val="004B0F01"/>
    <w:rsid w:val="004C2AF1"/>
    <w:rsid w:val="004F1565"/>
    <w:rsid w:val="00512176"/>
    <w:rsid w:val="00550159"/>
    <w:rsid w:val="005955AB"/>
    <w:rsid w:val="005A124A"/>
    <w:rsid w:val="005B1EA2"/>
    <w:rsid w:val="005B4327"/>
    <w:rsid w:val="005D0B7B"/>
    <w:rsid w:val="005F291D"/>
    <w:rsid w:val="005F2EB5"/>
    <w:rsid w:val="00603B7C"/>
    <w:rsid w:val="00605579"/>
    <w:rsid w:val="0062399B"/>
    <w:rsid w:val="00651A65"/>
    <w:rsid w:val="00655BCE"/>
    <w:rsid w:val="00670C12"/>
    <w:rsid w:val="0067583D"/>
    <w:rsid w:val="006C5F3A"/>
    <w:rsid w:val="00703BDF"/>
    <w:rsid w:val="007055CD"/>
    <w:rsid w:val="00727A87"/>
    <w:rsid w:val="00730990"/>
    <w:rsid w:val="00736B09"/>
    <w:rsid w:val="00745D56"/>
    <w:rsid w:val="0075058C"/>
    <w:rsid w:val="00760265"/>
    <w:rsid w:val="007622D1"/>
    <w:rsid w:val="00776143"/>
    <w:rsid w:val="0079249D"/>
    <w:rsid w:val="007971C4"/>
    <w:rsid w:val="007F0C94"/>
    <w:rsid w:val="008050AA"/>
    <w:rsid w:val="00816CBE"/>
    <w:rsid w:val="00826E12"/>
    <w:rsid w:val="0083144E"/>
    <w:rsid w:val="008554E7"/>
    <w:rsid w:val="0086625E"/>
    <w:rsid w:val="00866C7F"/>
    <w:rsid w:val="00870658"/>
    <w:rsid w:val="008A14B0"/>
    <w:rsid w:val="008A74B2"/>
    <w:rsid w:val="008B69D6"/>
    <w:rsid w:val="008C293B"/>
    <w:rsid w:val="008F02B9"/>
    <w:rsid w:val="0091317F"/>
    <w:rsid w:val="00922DB5"/>
    <w:rsid w:val="00926124"/>
    <w:rsid w:val="00936214"/>
    <w:rsid w:val="0095310E"/>
    <w:rsid w:val="0096397E"/>
    <w:rsid w:val="00975EB8"/>
    <w:rsid w:val="0098020F"/>
    <w:rsid w:val="00990E35"/>
    <w:rsid w:val="00997985"/>
    <w:rsid w:val="009A2648"/>
    <w:rsid w:val="009A751E"/>
    <w:rsid w:val="009E248F"/>
    <w:rsid w:val="009F7248"/>
    <w:rsid w:val="00A06CD8"/>
    <w:rsid w:val="00A17977"/>
    <w:rsid w:val="00A429F8"/>
    <w:rsid w:val="00A855BA"/>
    <w:rsid w:val="00AC45DF"/>
    <w:rsid w:val="00B13D5B"/>
    <w:rsid w:val="00B20262"/>
    <w:rsid w:val="00B27173"/>
    <w:rsid w:val="00B35C8D"/>
    <w:rsid w:val="00B50811"/>
    <w:rsid w:val="00B5322A"/>
    <w:rsid w:val="00BA28FD"/>
    <w:rsid w:val="00BD4B55"/>
    <w:rsid w:val="00C231FE"/>
    <w:rsid w:val="00C30F53"/>
    <w:rsid w:val="00C37DAB"/>
    <w:rsid w:val="00C42C4E"/>
    <w:rsid w:val="00C51D65"/>
    <w:rsid w:val="00C70E16"/>
    <w:rsid w:val="00C74571"/>
    <w:rsid w:val="00CC7655"/>
    <w:rsid w:val="00CD32CA"/>
    <w:rsid w:val="00CD54F5"/>
    <w:rsid w:val="00CE6E4F"/>
    <w:rsid w:val="00D006AF"/>
    <w:rsid w:val="00D1755F"/>
    <w:rsid w:val="00D43AFE"/>
    <w:rsid w:val="00D608D1"/>
    <w:rsid w:val="00D96749"/>
    <w:rsid w:val="00DB6034"/>
    <w:rsid w:val="00DB7244"/>
    <w:rsid w:val="00DD07E1"/>
    <w:rsid w:val="00DD3139"/>
    <w:rsid w:val="00DE03D9"/>
    <w:rsid w:val="00DF76AC"/>
    <w:rsid w:val="00E04057"/>
    <w:rsid w:val="00E04079"/>
    <w:rsid w:val="00E65570"/>
    <w:rsid w:val="00E73ADF"/>
    <w:rsid w:val="00E90561"/>
    <w:rsid w:val="00E90DF5"/>
    <w:rsid w:val="00EE72AB"/>
    <w:rsid w:val="00EF45F9"/>
    <w:rsid w:val="00F0522D"/>
    <w:rsid w:val="00F06339"/>
    <w:rsid w:val="00F50FF2"/>
    <w:rsid w:val="00F771A8"/>
    <w:rsid w:val="00F821FE"/>
    <w:rsid w:val="00F829EF"/>
    <w:rsid w:val="00F83DB6"/>
    <w:rsid w:val="00F85345"/>
    <w:rsid w:val="00F8629B"/>
    <w:rsid w:val="00FA2449"/>
    <w:rsid w:val="00FA72F6"/>
    <w:rsid w:val="00FC5F48"/>
    <w:rsid w:val="00FD7C82"/>
    <w:rsid w:val="00FE1093"/>
    <w:rsid w:val="00FE31D3"/>
    <w:rsid w:val="00FF0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B8B3C"/>
  <w15:chartTrackingRefBased/>
  <w15:docId w15:val="{07ACBF67-8044-4435-9FD0-68A616344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ind w:left="-709"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449"/>
    <w:rPr>
      <w:rFonts w:ascii="Arial" w:eastAsia="Calibri" w:hAnsi="Arial" w:cs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A2449"/>
    <w:pPr>
      <w:keepNext/>
      <w:spacing w:before="240" w:after="60"/>
      <w:ind w:left="708"/>
      <w:outlineLvl w:val="0"/>
    </w:pPr>
    <w:rPr>
      <w:rFonts w:eastAsia="Times New Roman" w:cs="Arial"/>
      <w:b/>
      <w:bCs/>
      <w:kern w:val="32"/>
      <w:sz w:val="32"/>
      <w:szCs w:val="32"/>
      <w:lang w:eastAsia="ro-RO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FA2449"/>
    <w:pPr>
      <w:keepNext/>
      <w:spacing w:before="240" w:after="60"/>
      <w:ind w:left="708"/>
      <w:jc w:val="left"/>
      <w:outlineLvl w:val="1"/>
    </w:pPr>
    <w:rPr>
      <w:rFonts w:eastAsia="Times New Roman" w:cs="Arial"/>
      <w:b/>
      <w:bCs/>
      <w:iCs/>
      <w:kern w:val="32"/>
      <w:szCs w:val="24"/>
      <w:lang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49"/>
    <w:rPr>
      <w:rFonts w:ascii="Arial" w:eastAsia="Times New Roman" w:hAnsi="Arial" w:cs="Arial"/>
      <w:b/>
      <w:bCs/>
      <w:kern w:val="32"/>
      <w:sz w:val="32"/>
      <w:szCs w:val="32"/>
      <w:lang w:eastAsia="ro-RO"/>
    </w:rPr>
  </w:style>
  <w:style w:type="character" w:customStyle="1" w:styleId="Heading2Char">
    <w:name w:val="Heading 2 Char"/>
    <w:basedOn w:val="DefaultParagraphFont"/>
    <w:link w:val="Heading2"/>
    <w:uiPriority w:val="9"/>
    <w:rsid w:val="00FA2449"/>
    <w:rPr>
      <w:rFonts w:ascii="Arial" w:eastAsia="Times New Roman" w:hAnsi="Arial" w:cs="Arial"/>
      <w:b/>
      <w:bCs/>
      <w:iCs/>
      <w:kern w:val="32"/>
      <w:sz w:val="24"/>
      <w:szCs w:val="24"/>
      <w:lang w:eastAsia="ro-RO"/>
    </w:rPr>
  </w:style>
  <w:style w:type="character" w:customStyle="1" w:styleId="FontStyle65">
    <w:name w:val="Font Style65"/>
    <w:uiPriority w:val="99"/>
    <w:rsid w:val="00FA2449"/>
    <w:rPr>
      <w:rFonts w:ascii="Times New Roman" w:hAnsi="Times New Roman" w:cs="Times New Roman"/>
      <w:sz w:val="20"/>
      <w:szCs w:val="20"/>
    </w:rPr>
  </w:style>
  <w:style w:type="paragraph" w:styleId="FootnoteText">
    <w:name w:val="footnote text"/>
    <w:basedOn w:val="Normal"/>
    <w:link w:val="FootnoteTextChar"/>
    <w:rsid w:val="00FA2449"/>
    <w:pPr>
      <w:jc w:val="left"/>
    </w:pPr>
    <w:rPr>
      <w:rFonts w:ascii="Times New Roman" w:eastAsia="Times New Roman" w:hAnsi="Times New Roman"/>
      <w:sz w:val="20"/>
      <w:szCs w:val="20"/>
      <w:lang w:val="en-US" w:eastAsia="ro-RO"/>
    </w:rPr>
  </w:style>
  <w:style w:type="character" w:customStyle="1" w:styleId="FootnoteTextChar">
    <w:name w:val="Footnote Text Char"/>
    <w:basedOn w:val="DefaultParagraphFont"/>
    <w:link w:val="FootnoteText"/>
    <w:rsid w:val="00FA2449"/>
    <w:rPr>
      <w:rFonts w:ascii="Times New Roman" w:eastAsia="Times New Roman" w:hAnsi="Times New Roman" w:cs="Times New Roman"/>
      <w:sz w:val="20"/>
      <w:szCs w:val="20"/>
      <w:lang w:val="en-US" w:eastAsia="ro-RO"/>
    </w:rPr>
  </w:style>
  <w:style w:type="character" w:styleId="FootnoteReference">
    <w:name w:val="footnote reference"/>
    <w:rsid w:val="00FA2449"/>
    <w:rPr>
      <w:vertAlign w:val="superscript"/>
    </w:rPr>
  </w:style>
  <w:style w:type="paragraph" w:styleId="ListParagraph">
    <w:name w:val="List Paragraph"/>
    <w:basedOn w:val="Normal"/>
    <w:uiPriority w:val="34"/>
    <w:qFormat/>
    <w:rsid w:val="00866C7F"/>
    <w:pPr>
      <w:ind w:left="720"/>
      <w:contextualSpacing/>
    </w:pPr>
  </w:style>
  <w:style w:type="character" w:customStyle="1" w:styleId="Bodytext">
    <w:name w:val="Body text_"/>
    <w:link w:val="BodyText1"/>
    <w:rsid w:val="002D3743"/>
    <w:rPr>
      <w:rFonts w:ascii="Arial" w:eastAsia="Arial" w:hAnsi="Arial" w:cs="Arial"/>
      <w:shd w:val="clear" w:color="auto" w:fill="FFFFFF"/>
    </w:rPr>
  </w:style>
  <w:style w:type="paragraph" w:customStyle="1" w:styleId="BodyText1">
    <w:name w:val="Body Text1"/>
    <w:basedOn w:val="Normal"/>
    <w:link w:val="Bodytext"/>
    <w:rsid w:val="002D3743"/>
    <w:pPr>
      <w:shd w:val="clear" w:color="auto" w:fill="FFFFFF"/>
      <w:spacing w:before="120" w:after="120" w:line="238" w:lineRule="exact"/>
      <w:ind w:left="0" w:hanging="360"/>
    </w:pPr>
    <w:rPr>
      <w:rFonts w:eastAsia="Arial" w:cs="Arial"/>
      <w:sz w:val="22"/>
    </w:rPr>
  </w:style>
  <w:style w:type="paragraph" w:customStyle="1" w:styleId="BodyText2">
    <w:name w:val="Body Text2"/>
    <w:basedOn w:val="Normal"/>
    <w:rsid w:val="0062399B"/>
    <w:pPr>
      <w:shd w:val="clear" w:color="auto" w:fill="FFFFFF"/>
      <w:spacing w:before="120" w:after="120" w:line="238" w:lineRule="exact"/>
      <w:ind w:left="0" w:hanging="360"/>
    </w:pPr>
    <w:rPr>
      <w:rFonts w:eastAsia="Arial" w:cs="Arial"/>
      <w:sz w:val="20"/>
      <w:szCs w:val="20"/>
      <w:lang w:eastAsia="ro-RO"/>
    </w:rPr>
  </w:style>
  <w:style w:type="paragraph" w:styleId="NoSpacing">
    <w:name w:val="No Spacing"/>
    <w:uiPriority w:val="1"/>
    <w:qFormat/>
    <w:rsid w:val="00E90561"/>
    <w:pPr>
      <w:suppressAutoHyphens/>
      <w:ind w:left="0" w:firstLine="0"/>
      <w:jc w:val="left"/>
    </w:pPr>
    <w:rPr>
      <w:rFonts w:ascii="Times New Roman" w:eastAsia="Times New Roman" w:hAnsi="Times New Roman" w:cs="Times New Roman"/>
      <w:sz w:val="20"/>
      <w:szCs w:val="20"/>
      <w:lang w:val="en-GB" w:eastAsia="ar-SA"/>
    </w:rPr>
  </w:style>
  <w:style w:type="character" w:customStyle="1" w:styleId="Heading4">
    <w:name w:val="Heading #4_"/>
    <w:link w:val="Heading40"/>
    <w:rsid w:val="00E90561"/>
    <w:rPr>
      <w:rFonts w:ascii="Arial" w:eastAsia="Arial" w:hAnsi="Arial" w:cs="Arial"/>
      <w:shd w:val="clear" w:color="auto" w:fill="FFFFFF"/>
    </w:rPr>
  </w:style>
  <w:style w:type="paragraph" w:customStyle="1" w:styleId="Heading40">
    <w:name w:val="Heading #4"/>
    <w:basedOn w:val="Normal"/>
    <w:link w:val="Heading4"/>
    <w:rsid w:val="00E90561"/>
    <w:pPr>
      <w:shd w:val="clear" w:color="auto" w:fill="FFFFFF"/>
      <w:spacing w:before="120" w:line="0" w:lineRule="atLeast"/>
      <w:ind w:left="0" w:firstLine="0"/>
      <w:outlineLvl w:val="3"/>
    </w:pPr>
    <w:rPr>
      <w:rFonts w:eastAsia="Arial" w:cs="Arial"/>
      <w:sz w:val="22"/>
    </w:rPr>
  </w:style>
  <w:style w:type="paragraph" w:customStyle="1" w:styleId="BodyText3">
    <w:name w:val="Body Text3"/>
    <w:basedOn w:val="Normal"/>
    <w:rsid w:val="00E90561"/>
    <w:pPr>
      <w:shd w:val="clear" w:color="auto" w:fill="FFFFFF"/>
      <w:spacing w:before="120" w:after="120" w:line="238" w:lineRule="exact"/>
      <w:ind w:left="0" w:hanging="360"/>
    </w:pPr>
    <w:rPr>
      <w:rFonts w:eastAsia="Arial" w:cs="Arial"/>
      <w:sz w:val="20"/>
      <w:szCs w:val="20"/>
      <w:lang w:eastAsia="ro-RO"/>
    </w:rPr>
  </w:style>
  <w:style w:type="paragraph" w:styleId="BodyText20">
    <w:name w:val="Body Text 2"/>
    <w:basedOn w:val="Normal"/>
    <w:link w:val="BodyText2Char"/>
    <w:rsid w:val="00DB6034"/>
    <w:pPr>
      <w:suppressAutoHyphens/>
      <w:ind w:left="0" w:firstLine="0"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0"/>
    <w:rsid w:val="00DB6034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character" w:styleId="Emphasis">
    <w:name w:val="Emphasis"/>
    <w:basedOn w:val="DefaultParagraphFont"/>
    <w:uiPriority w:val="20"/>
    <w:qFormat/>
    <w:rsid w:val="00727A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9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0301EC-6613-4720-81B3-93D9987D7C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645</TotalTime>
  <Pages>2</Pages>
  <Words>677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24</cp:revision>
  <dcterms:created xsi:type="dcterms:W3CDTF">2017-02-21T11:36:00Z</dcterms:created>
  <dcterms:modified xsi:type="dcterms:W3CDTF">2023-03-07T11:19:00Z</dcterms:modified>
</cp:coreProperties>
</file>